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B6B1" w14:textId="77777777" w:rsidR="00006013" w:rsidRPr="00006013" w:rsidRDefault="00006013" w:rsidP="00006013">
      <w:pPr>
        <w:rPr>
          <w:rFonts w:ascii="Arial" w:hAnsi="Arial" w:cs="Arial"/>
          <w:b/>
          <w:bCs/>
          <w:sz w:val="16"/>
          <w:szCs w:val="16"/>
        </w:rPr>
      </w:pPr>
      <w:r w:rsidRPr="00006013">
        <w:rPr>
          <w:rFonts w:ascii="Arial" w:hAnsi="Arial" w:cs="Arial"/>
          <w:b/>
          <w:bCs/>
          <w:sz w:val="16"/>
          <w:szCs w:val="16"/>
        </w:rPr>
        <w:t>Algemene Voorwaarden – Swinkels Projectbeheersing</w:t>
      </w:r>
    </w:p>
    <w:p w14:paraId="1B0A748D" w14:textId="77777777" w:rsidR="00006013" w:rsidRPr="00006013" w:rsidRDefault="00006013" w:rsidP="00006013">
      <w:pPr>
        <w:rPr>
          <w:rFonts w:ascii="Arial" w:hAnsi="Arial" w:cs="Arial"/>
          <w:b/>
          <w:bCs/>
          <w:sz w:val="16"/>
          <w:szCs w:val="16"/>
        </w:rPr>
      </w:pPr>
      <w:r w:rsidRPr="00006013">
        <w:rPr>
          <w:rFonts w:ascii="Arial" w:hAnsi="Arial" w:cs="Arial"/>
          <w:b/>
          <w:bCs/>
          <w:sz w:val="16"/>
          <w:szCs w:val="16"/>
        </w:rPr>
        <w:t>0. Definities</w:t>
      </w:r>
    </w:p>
    <w:p w14:paraId="7B260D4D" w14:textId="77777777" w:rsidR="00006013" w:rsidRPr="00006013" w:rsidRDefault="00006013" w:rsidP="00006013">
      <w:pPr>
        <w:rPr>
          <w:rFonts w:ascii="Arial" w:hAnsi="Arial" w:cs="Arial"/>
          <w:sz w:val="16"/>
          <w:szCs w:val="16"/>
        </w:rPr>
      </w:pPr>
      <w:r w:rsidRPr="00006013">
        <w:rPr>
          <w:rFonts w:ascii="Arial" w:hAnsi="Arial" w:cs="Arial"/>
          <w:sz w:val="16"/>
          <w:szCs w:val="16"/>
        </w:rPr>
        <w:t>In deze algemene voorwaarden wordt verstaan onder:</w:t>
      </w:r>
    </w:p>
    <w:p w14:paraId="5827D0C0" w14:textId="77777777" w:rsidR="00625ED4" w:rsidRPr="00715952" w:rsidRDefault="00006013" w:rsidP="00625ED4">
      <w:pPr>
        <w:ind w:left="3540" w:hanging="3540"/>
        <w:rPr>
          <w:rFonts w:ascii="Arial" w:hAnsi="Arial" w:cs="Arial"/>
          <w:sz w:val="16"/>
          <w:szCs w:val="16"/>
        </w:rPr>
      </w:pPr>
      <w:r w:rsidRPr="00006013">
        <w:rPr>
          <w:rFonts w:ascii="Arial" w:hAnsi="Arial" w:cs="Arial"/>
          <w:b/>
          <w:bCs/>
          <w:sz w:val="16"/>
          <w:szCs w:val="16"/>
        </w:rPr>
        <w:t>Swinkels Projectbeheersing:</w:t>
      </w:r>
      <w:r w:rsidRPr="00006013">
        <w:rPr>
          <w:rFonts w:ascii="Arial" w:hAnsi="Arial" w:cs="Arial"/>
          <w:sz w:val="16"/>
          <w:szCs w:val="16"/>
        </w:rPr>
        <w:t xml:space="preserve"> </w:t>
      </w:r>
      <w:r w:rsidR="00625ED4" w:rsidRPr="00715952">
        <w:rPr>
          <w:rFonts w:ascii="Arial" w:hAnsi="Arial" w:cs="Arial"/>
          <w:sz w:val="16"/>
          <w:szCs w:val="16"/>
        </w:rPr>
        <w:tab/>
      </w:r>
      <w:r w:rsidRPr="00006013">
        <w:rPr>
          <w:rFonts w:ascii="Arial" w:hAnsi="Arial" w:cs="Arial"/>
          <w:sz w:val="16"/>
          <w:szCs w:val="16"/>
        </w:rPr>
        <w:t>de eenmanszaak Swinkels Projectbeheersing, gevestigd te</w:t>
      </w:r>
      <w:r w:rsidRPr="00715952">
        <w:rPr>
          <w:rFonts w:ascii="Arial" w:hAnsi="Arial" w:cs="Arial"/>
          <w:sz w:val="16"/>
          <w:szCs w:val="16"/>
        </w:rPr>
        <w:t xml:space="preserve"> Klamp 32 Meijel (5768GJ)</w:t>
      </w:r>
      <w:r w:rsidRPr="00006013">
        <w:rPr>
          <w:rFonts w:ascii="Arial" w:hAnsi="Arial" w:cs="Arial"/>
          <w:sz w:val="16"/>
          <w:szCs w:val="16"/>
        </w:rPr>
        <w:t xml:space="preserve">, ingeschreven bij de Kamer van Koophandel onder nummer </w:t>
      </w:r>
      <w:r w:rsidRPr="00715952">
        <w:rPr>
          <w:rFonts w:ascii="Arial" w:hAnsi="Arial" w:cs="Arial"/>
          <w:sz w:val="16"/>
          <w:szCs w:val="16"/>
        </w:rPr>
        <w:t>95339302.</w:t>
      </w:r>
    </w:p>
    <w:p w14:paraId="5F4BDE65" w14:textId="77777777" w:rsidR="00625ED4" w:rsidRPr="00715952" w:rsidRDefault="00006013" w:rsidP="00625ED4">
      <w:pPr>
        <w:ind w:left="3540" w:hanging="3540"/>
        <w:rPr>
          <w:rFonts w:ascii="Arial" w:hAnsi="Arial" w:cs="Arial"/>
          <w:sz w:val="16"/>
          <w:szCs w:val="16"/>
        </w:rPr>
      </w:pPr>
      <w:r w:rsidRPr="00006013">
        <w:rPr>
          <w:rFonts w:ascii="Arial" w:hAnsi="Arial" w:cs="Arial"/>
          <w:b/>
          <w:bCs/>
          <w:sz w:val="16"/>
          <w:szCs w:val="16"/>
        </w:rPr>
        <w:t>Opdrachtgever</w:t>
      </w:r>
      <w:r w:rsidRPr="00006013">
        <w:rPr>
          <w:rFonts w:ascii="Arial" w:hAnsi="Arial" w:cs="Arial"/>
          <w:sz w:val="16"/>
          <w:szCs w:val="16"/>
        </w:rPr>
        <w:t xml:space="preserve">: </w:t>
      </w:r>
      <w:r w:rsidR="00625ED4" w:rsidRPr="00715952">
        <w:rPr>
          <w:rFonts w:ascii="Arial" w:hAnsi="Arial" w:cs="Arial"/>
          <w:sz w:val="16"/>
          <w:szCs w:val="16"/>
        </w:rPr>
        <w:tab/>
      </w:r>
      <w:r w:rsidRPr="00006013">
        <w:rPr>
          <w:rFonts w:ascii="Arial" w:hAnsi="Arial" w:cs="Arial"/>
          <w:sz w:val="16"/>
          <w:szCs w:val="16"/>
        </w:rPr>
        <w:t>de natuurlijke of rechtspersoon die een Overeenkomst aangaat met Swinkels Projectbeheersing of aan wie een offerte is uitgebracht.</w:t>
      </w:r>
    </w:p>
    <w:p w14:paraId="632ABF97" w14:textId="77777777" w:rsidR="00625ED4" w:rsidRPr="00715952" w:rsidRDefault="00006013" w:rsidP="00625ED4">
      <w:pPr>
        <w:ind w:left="3540" w:hanging="3540"/>
        <w:rPr>
          <w:rFonts w:ascii="Arial" w:hAnsi="Arial" w:cs="Arial"/>
          <w:sz w:val="16"/>
          <w:szCs w:val="16"/>
        </w:rPr>
      </w:pPr>
      <w:r w:rsidRPr="00006013">
        <w:rPr>
          <w:rFonts w:ascii="Arial" w:hAnsi="Arial" w:cs="Arial"/>
          <w:b/>
          <w:bCs/>
          <w:sz w:val="16"/>
          <w:szCs w:val="16"/>
        </w:rPr>
        <w:t>Diensten</w:t>
      </w:r>
      <w:r w:rsidRPr="00715952">
        <w:rPr>
          <w:rFonts w:ascii="Arial" w:hAnsi="Arial" w:cs="Arial"/>
          <w:sz w:val="16"/>
          <w:szCs w:val="16"/>
        </w:rPr>
        <w:t xml:space="preserve">: </w:t>
      </w:r>
      <w:r w:rsidR="00625ED4" w:rsidRPr="00715952">
        <w:rPr>
          <w:rFonts w:ascii="Arial" w:hAnsi="Arial" w:cs="Arial"/>
          <w:sz w:val="16"/>
          <w:szCs w:val="16"/>
        </w:rPr>
        <w:tab/>
      </w:r>
      <w:r w:rsidRPr="00715952">
        <w:rPr>
          <w:rFonts w:ascii="Arial" w:hAnsi="Arial" w:cs="Arial"/>
          <w:sz w:val="16"/>
          <w:szCs w:val="16"/>
        </w:rPr>
        <w:t>de te leveren c.q. uit te voeren diensten en/of de aanneming van werk, waartoe Swinkels Projectbeheersing zich jegens de Opdrachtgever verbonden heeft, waaronder in ieder geval doch niet uitsluitend begrepen werkzaamheden op het gebied van projectbeheersing, planning en aanverwante advies- en ondersteunende werkzaamheden binnen infrastructurele projecten</w:t>
      </w:r>
      <w:r w:rsidRPr="00006013">
        <w:rPr>
          <w:rFonts w:ascii="Arial" w:hAnsi="Arial" w:cs="Arial"/>
          <w:sz w:val="16"/>
          <w:szCs w:val="16"/>
        </w:rPr>
        <w:t>.</w:t>
      </w:r>
    </w:p>
    <w:p w14:paraId="1D70CF28" w14:textId="77777777" w:rsidR="00625ED4" w:rsidRPr="00715952" w:rsidRDefault="00006013" w:rsidP="00625ED4">
      <w:pPr>
        <w:ind w:left="3540" w:hanging="3540"/>
        <w:rPr>
          <w:rFonts w:ascii="Arial" w:hAnsi="Arial" w:cs="Arial"/>
          <w:sz w:val="16"/>
          <w:szCs w:val="16"/>
        </w:rPr>
      </w:pPr>
      <w:r w:rsidRPr="00006013">
        <w:rPr>
          <w:rFonts w:ascii="Arial" w:hAnsi="Arial" w:cs="Arial"/>
          <w:b/>
          <w:bCs/>
          <w:sz w:val="16"/>
          <w:szCs w:val="16"/>
        </w:rPr>
        <w:t>Opdracht</w:t>
      </w:r>
      <w:r w:rsidRPr="00006013">
        <w:rPr>
          <w:rFonts w:ascii="Arial" w:hAnsi="Arial" w:cs="Arial"/>
          <w:sz w:val="16"/>
          <w:szCs w:val="16"/>
        </w:rPr>
        <w:t xml:space="preserve">: </w:t>
      </w:r>
      <w:r w:rsidR="00625ED4" w:rsidRPr="00715952">
        <w:rPr>
          <w:rFonts w:ascii="Arial" w:hAnsi="Arial" w:cs="Arial"/>
          <w:sz w:val="16"/>
          <w:szCs w:val="16"/>
        </w:rPr>
        <w:tab/>
      </w:r>
      <w:r w:rsidRPr="00006013">
        <w:rPr>
          <w:rFonts w:ascii="Arial" w:hAnsi="Arial" w:cs="Arial"/>
          <w:sz w:val="16"/>
          <w:szCs w:val="16"/>
        </w:rPr>
        <w:t>de overeenkomst waarbij Swinkels Projectbeheersing zich jegens de Opdrachtgever verbindt tot het leveren van Diensten.</w:t>
      </w:r>
    </w:p>
    <w:p w14:paraId="11A1BB05" w14:textId="77777777" w:rsidR="00625ED4" w:rsidRPr="00715952" w:rsidRDefault="00006013" w:rsidP="00625ED4">
      <w:pPr>
        <w:ind w:left="3540" w:hanging="3540"/>
        <w:rPr>
          <w:rFonts w:ascii="Arial" w:hAnsi="Arial" w:cs="Arial"/>
          <w:sz w:val="16"/>
          <w:szCs w:val="16"/>
        </w:rPr>
      </w:pPr>
      <w:r w:rsidRPr="00006013">
        <w:rPr>
          <w:rFonts w:ascii="Arial" w:hAnsi="Arial" w:cs="Arial"/>
          <w:b/>
          <w:bCs/>
          <w:sz w:val="16"/>
          <w:szCs w:val="16"/>
        </w:rPr>
        <w:t>Overeenkomst</w:t>
      </w:r>
      <w:r w:rsidRPr="00006013">
        <w:rPr>
          <w:rFonts w:ascii="Arial" w:hAnsi="Arial" w:cs="Arial"/>
          <w:sz w:val="16"/>
          <w:szCs w:val="16"/>
        </w:rPr>
        <w:t xml:space="preserve">: </w:t>
      </w:r>
      <w:r w:rsidR="00625ED4" w:rsidRPr="00715952">
        <w:rPr>
          <w:rFonts w:ascii="Arial" w:hAnsi="Arial" w:cs="Arial"/>
          <w:sz w:val="16"/>
          <w:szCs w:val="16"/>
        </w:rPr>
        <w:tab/>
      </w:r>
      <w:r w:rsidRPr="00006013">
        <w:rPr>
          <w:rFonts w:ascii="Arial" w:hAnsi="Arial" w:cs="Arial"/>
          <w:sz w:val="16"/>
          <w:szCs w:val="16"/>
        </w:rPr>
        <w:t>de overeenkomst tot het leveren van Diensten tussen Swinkels Projectbeheersing en de Opdrachtgever, inclusief eventuele bijlagen of latere aanvullingen.</w:t>
      </w:r>
    </w:p>
    <w:p w14:paraId="26683079" w14:textId="77777777" w:rsidR="00625ED4" w:rsidRPr="00715952" w:rsidRDefault="00006013" w:rsidP="00625ED4">
      <w:pPr>
        <w:ind w:left="3540" w:hanging="3540"/>
        <w:rPr>
          <w:rFonts w:ascii="Arial" w:hAnsi="Arial" w:cs="Arial"/>
          <w:sz w:val="16"/>
          <w:szCs w:val="16"/>
        </w:rPr>
      </w:pPr>
      <w:r w:rsidRPr="00006013">
        <w:rPr>
          <w:rFonts w:ascii="Arial" w:hAnsi="Arial" w:cs="Arial"/>
          <w:b/>
          <w:bCs/>
          <w:sz w:val="16"/>
          <w:szCs w:val="16"/>
        </w:rPr>
        <w:t>Honorarium</w:t>
      </w:r>
      <w:r w:rsidRPr="00006013">
        <w:rPr>
          <w:rFonts w:ascii="Arial" w:hAnsi="Arial" w:cs="Arial"/>
          <w:sz w:val="16"/>
          <w:szCs w:val="16"/>
        </w:rPr>
        <w:t xml:space="preserve">: </w:t>
      </w:r>
      <w:r w:rsidR="00625ED4" w:rsidRPr="00715952">
        <w:rPr>
          <w:rFonts w:ascii="Arial" w:hAnsi="Arial" w:cs="Arial"/>
          <w:sz w:val="16"/>
          <w:szCs w:val="16"/>
        </w:rPr>
        <w:tab/>
      </w:r>
      <w:r w:rsidRPr="00006013">
        <w:rPr>
          <w:rFonts w:ascii="Arial" w:hAnsi="Arial" w:cs="Arial"/>
          <w:sz w:val="16"/>
          <w:szCs w:val="16"/>
        </w:rPr>
        <w:t>de door de Opdrachtgever aan Swinkels Projectbeheersing verschuldigde vergoeding voor geleverde Diensten.</w:t>
      </w:r>
    </w:p>
    <w:p w14:paraId="212AAD5F" w14:textId="60697D13" w:rsidR="00006013" w:rsidRPr="00715952" w:rsidRDefault="00006013" w:rsidP="00715952">
      <w:pPr>
        <w:ind w:left="3540" w:hanging="3540"/>
        <w:rPr>
          <w:rFonts w:ascii="Arial" w:hAnsi="Arial" w:cs="Arial"/>
          <w:sz w:val="16"/>
          <w:szCs w:val="16"/>
        </w:rPr>
      </w:pPr>
      <w:r w:rsidRPr="00006013">
        <w:rPr>
          <w:rFonts w:ascii="Arial" w:hAnsi="Arial" w:cs="Arial"/>
          <w:b/>
          <w:bCs/>
          <w:sz w:val="16"/>
          <w:szCs w:val="16"/>
        </w:rPr>
        <w:t>Werkdag</w:t>
      </w:r>
      <w:r w:rsidRPr="00006013">
        <w:rPr>
          <w:rFonts w:ascii="Arial" w:hAnsi="Arial" w:cs="Arial"/>
          <w:sz w:val="16"/>
          <w:szCs w:val="16"/>
        </w:rPr>
        <w:t xml:space="preserve">: </w:t>
      </w:r>
      <w:r w:rsidR="00625ED4" w:rsidRPr="00715952">
        <w:rPr>
          <w:rFonts w:ascii="Arial" w:hAnsi="Arial" w:cs="Arial"/>
          <w:sz w:val="16"/>
          <w:szCs w:val="16"/>
        </w:rPr>
        <w:tab/>
      </w:r>
      <w:r w:rsidRPr="00006013">
        <w:rPr>
          <w:rFonts w:ascii="Arial" w:hAnsi="Arial" w:cs="Arial"/>
          <w:sz w:val="16"/>
          <w:szCs w:val="16"/>
        </w:rPr>
        <w:t>een kalenderdag met uitzondering van weekenden en erkende feestdagen in Nederland.</w:t>
      </w:r>
    </w:p>
    <w:p w14:paraId="7D49D233" w14:textId="77777777" w:rsidR="00006013" w:rsidRPr="00006013" w:rsidRDefault="00000000" w:rsidP="00006013">
      <w:pPr>
        <w:rPr>
          <w:rFonts w:ascii="Arial" w:hAnsi="Arial" w:cs="Arial"/>
          <w:sz w:val="16"/>
          <w:szCs w:val="16"/>
        </w:rPr>
      </w:pPr>
      <w:r>
        <w:rPr>
          <w:rFonts w:ascii="Arial" w:hAnsi="Arial" w:cs="Arial"/>
          <w:sz w:val="16"/>
          <w:szCs w:val="16"/>
        </w:rPr>
        <w:pict w14:anchorId="1ABCACE6">
          <v:rect id="_x0000_i1025" style="width:0;height:1.5pt" o:hralign="center" o:hrstd="t" o:hr="t" fillcolor="#a0a0a0" stroked="f"/>
        </w:pict>
      </w:r>
    </w:p>
    <w:p w14:paraId="1411F3AE" w14:textId="77777777" w:rsidR="00006013" w:rsidRPr="00006013" w:rsidRDefault="00006013" w:rsidP="00715952">
      <w:pPr>
        <w:spacing w:before="240"/>
        <w:rPr>
          <w:rFonts w:ascii="Arial" w:hAnsi="Arial" w:cs="Arial"/>
          <w:sz w:val="16"/>
          <w:szCs w:val="16"/>
        </w:rPr>
      </w:pPr>
      <w:r w:rsidRPr="00006013">
        <w:rPr>
          <w:rFonts w:ascii="Arial" w:hAnsi="Arial" w:cs="Arial"/>
          <w:sz w:val="16"/>
          <w:szCs w:val="16"/>
        </w:rPr>
        <w:t xml:space="preserve">1. </w:t>
      </w:r>
      <w:r w:rsidRPr="00006013">
        <w:rPr>
          <w:rFonts w:ascii="Arial" w:hAnsi="Arial" w:cs="Arial"/>
          <w:b/>
          <w:bCs/>
          <w:sz w:val="16"/>
          <w:szCs w:val="16"/>
        </w:rPr>
        <w:t>Toepasselijkheid</w:t>
      </w:r>
    </w:p>
    <w:p w14:paraId="461FA870" w14:textId="243D3047" w:rsidR="00715952" w:rsidRDefault="00006013" w:rsidP="00715952">
      <w:pPr>
        <w:rPr>
          <w:rFonts w:ascii="Arial" w:hAnsi="Arial" w:cs="Arial"/>
          <w:sz w:val="16"/>
          <w:szCs w:val="16"/>
        </w:rPr>
      </w:pPr>
      <w:r w:rsidRPr="00006013">
        <w:rPr>
          <w:rFonts w:ascii="Arial" w:hAnsi="Arial" w:cs="Arial"/>
          <w:sz w:val="16"/>
          <w:szCs w:val="16"/>
        </w:rPr>
        <w:t xml:space="preserve">1.1. Deze algemene voorwaarden zijn van toepassing op alle </w:t>
      </w:r>
      <w:r w:rsidRPr="00715952">
        <w:rPr>
          <w:rFonts w:ascii="Arial" w:hAnsi="Arial" w:cs="Arial"/>
          <w:sz w:val="16"/>
          <w:szCs w:val="16"/>
        </w:rPr>
        <w:t>aanbiedingen</w:t>
      </w:r>
      <w:r w:rsidRPr="00006013">
        <w:rPr>
          <w:rFonts w:ascii="Arial" w:hAnsi="Arial" w:cs="Arial"/>
          <w:sz w:val="16"/>
          <w:szCs w:val="16"/>
        </w:rPr>
        <w:t>, Opdrachten en Overeenkomsten tussen Swinkels Projectbeheersing en de Opdrachtgever.</w:t>
      </w:r>
    </w:p>
    <w:p w14:paraId="44C6D4B0" w14:textId="77777777" w:rsidR="00715952" w:rsidRDefault="00006013" w:rsidP="00715952">
      <w:pPr>
        <w:rPr>
          <w:rFonts w:ascii="Arial" w:hAnsi="Arial" w:cs="Arial"/>
          <w:sz w:val="16"/>
          <w:szCs w:val="16"/>
        </w:rPr>
      </w:pPr>
      <w:r w:rsidRPr="00006013">
        <w:rPr>
          <w:rFonts w:ascii="Arial" w:hAnsi="Arial" w:cs="Arial"/>
          <w:sz w:val="16"/>
          <w:szCs w:val="16"/>
        </w:rPr>
        <w:t>1.2. Afwijkingen van deze voorwaarden zijn slechts geldig indien deze schriftelijk zijn overeengekomen.</w:t>
      </w:r>
    </w:p>
    <w:p w14:paraId="5E49266D" w14:textId="1ADA3AA2" w:rsidR="005F36A9" w:rsidRPr="00006013" w:rsidRDefault="005F36A9" w:rsidP="00715952">
      <w:pPr>
        <w:rPr>
          <w:rFonts w:ascii="Arial" w:hAnsi="Arial" w:cs="Arial"/>
          <w:sz w:val="16"/>
          <w:szCs w:val="16"/>
        </w:rPr>
      </w:pPr>
      <w:r w:rsidRPr="00715952">
        <w:rPr>
          <w:rFonts w:ascii="Arial" w:hAnsi="Arial" w:cs="Arial"/>
          <w:sz w:val="16"/>
          <w:szCs w:val="16"/>
        </w:rPr>
        <w:t>1.3 Indien één of meer bepalingen in deze algemene voorwaarden geheel of gedeeltelijk nietig zijn of vernietigd worden, blijven de overige bepalingen onverminderd van kracht. Swinkels Projectbeheersing en de Opdrachtgever zullen in dat geval in overleg treden om een vervangende bepaling overeen te komen, waarbij zoveel mogelijk wordt aangesloten bij het doel en de strekking van de oorspronkelijke bepaling.</w:t>
      </w:r>
    </w:p>
    <w:p w14:paraId="27855B06" w14:textId="77777777" w:rsidR="00715952" w:rsidRDefault="00715952" w:rsidP="00715952">
      <w:pPr>
        <w:rPr>
          <w:rFonts w:ascii="Arial" w:hAnsi="Arial" w:cs="Arial"/>
          <w:b/>
          <w:bCs/>
          <w:sz w:val="16"/>
          <w:szCs w:val="16"/>
        </w:rPr>
      </w:pPr>
    </w:p>
    <w:p w14:paraId="5F6DE95D" w14:textId="3A2E9134" w:rsidR="00715952" w:rsidRDefault="00006013" w:rsidP="00715952">
      <w:pPr>
        <w:rPr>
          <w:rFonts w:ascii="Arial" w:hAnsi="Arial" w:cs="Arial"/>
          <w:b/>
          <w:bCs/>
          <w:sz w:val="16"/>
          <w:szCs w:val="16"/>
        </w:rPr>
      </w:pPr>
      <w:r w:rsidRPr="00006013">
        <w:rPr>
          <w:rFonts w:ascii="Arial" w:hAnsi="Arial" w:cs="Arial"/>
          <w:b/>
          <w:bCs/>
          <w:sz w:val="16"/>
          <w:szCs w:val="16"/>
        </w:rPr>
        <w:t>2. Totstandkoming van de Overeenkomst</w:t>
      </w:r>
    </w:p>
    <w:p w14:paraId="11418087" w14:textId="77777777" w:rsidR="00715952" w:rsidRDefault="00006013" w:rsidP="00715952">
      <w:pPr>
        <w:rPr>
          <w:rFonts w:ascii="Arial" w:hAnsi="Arial" w:cs="Arial"/>
          <w:sz w:val="16"/>
          <w:szCs w:val="16"/>
        </w:rPr>
      </w:pPr>
      <w:r w:rsidRPr="00006013">
        <w:rPr>
          <w:rFonts w:ascii="Arial" w:hAnsi="Arial" w:cs="Arial"/>
          <w:sz w:val="16"/>
          <w:szCs w:val="16"/>
        </w:rPr>
        <w:t xml:space="preserve">2.1. Een Overeenkomst komt tot stand zodra de Opdrachtgever een door Swinkels Projectbeheersing uitgebrachte </w:t>
      </w:r>
      <w:r w:rsidRPr="00715952">
        <w:rPr>
          <w:rFonts w:ascii="Arial" w:hAnsi="Arial" w:cs="Arial"/>
          <w:sz w:val="16"/>
          <w:szCs w:val="16"/>
        </w:rPr>
        <w:t>aanbieding</w:t>
      </w:r>
      <w:r w:rsidRPr="00006013">
        <w:rPr>
          <w:rFonts w:ascii="Arial" w:hAnsi="Arial" w:cs="Arial"/>
          <w:sz w:val="16"/>
          <w:szCs w:val="16"/>
        </w:rPr>
        <w:t xml:space="preserve"> schriftelijk of mondeling accepteert.</w:t>
      </w:r>
    </w:p>
    <w:p w14:paraId="56791224" w14:textId="4F9D7EE6" w:rsidR="00715952" w:rsidRDefault="00006013" w:rsidP="00581CA8">
      <w:pPr>
        <w:rPr>
          <w:rFonts w:ascii="Arial" w:hAnsi="Arial" w:cs="Arial"/>
          <w:sz w:val="16"/>
          <w:szCs w:val="16"/>
        </w:rPr>
      </w:pPr>
      <w:r w:rsidRPr="00006013">
        <w:rPr>
          <w:rFonts w:ascii="Arial" w:hAnsi="Arial" w:cs="Arial"/>
          <w:sz w:val="16"/>
          <w:szCs w:val="16"/>
        </w:rPr>
        <w:t>2.2. Offertes</w:t>
      </w:r>
      <w:r w:rsidR="005F36A9" w:rsidRPr="00715952">
        <w:rPr>
          <w:rFonts w:ascii="Arial" w:hAnsi="Arial" w:cs="Arial"/>
          <w:sz w:val="16"/>
          <w:szCs w:val="16"/>
        </w:rPr>
        <w:t xml:space="preserve"> en aanbiedingen</w:t>
      </w:r>
      <w:r w:rsidRPr="00006013">
        <w:rPr>
          <w:rFonts w:ascii="Arial" w:hAnsi="Arial" w:cs="Arial"/>
          <w:sz w:val="16"/>
          <w:szCs w:val="16"/>
        </w:rPr>
        <w:t xml:space="preserve"> zijn vrijblijvend, tenzij uitdrukkelijk anders vermeld, en zijn 14 dagen geldig.</w:t>
      </w:r>
    </w:p>
    <w:p w14:paraId="4F6A280C" w14:textId="77777777" w:rsidR="00581CA8" w:rsidRPr="00581CA8" w:rsidRDefault="00581CA8" w:rsidP="00581CA8">
      <w:pPr>
        <w:rPr>
          <w:rFonts w:ascii="Arial" w:hAnsi="Arial" w:cs="Arial"/>
          <w:sz w:val="16"/>
          <w:szCs w:val="16"/>
        </w:rPr>
      </w:pPr>
    </w:p>
    <w:p w14:paraId="5A79849B" w14:textId="4201B492" w:rsidR="00715952" w:rsidRPr="00AC2EB3" w:rsidRDefault="00715952" w:rsidP="00715952">
      <w:pPr>
        <w:spacing w:before="100" w:beforeAutospacing="1" w:after="100" w:afterAutospacing="1" w:line="240" w:lineRule="auto"/>
        <w:outlineLvl w:val="2"/>
        <w:rPr>
          <w:rFonts w:ascii="Arial" w:hAnsi="Arial" w:cs="Arial"/>
          <w:b/>
          <w:bCs/>
          <w:sz w:val="16"/>
          <w:szCs w:val="16"/>
        </w:rPr>
      </w:pPr>
      <w:r w:rsidRPr="00AC2EB3">
        <w:rPr>
          <w:rFonts w:ascii="Arial" w:hAnsi="Arial" w:cs="Arial"/>
          <w:b/>
          <w:bCs/>
          <w:sz w:val="16"/>
          <w:szCs w:val="16"/>
        </w:rPr>
        <w:t>3. Wijziging, meerwerk en annulering</w:t>
      </w:r>
    </w:p>
    <w:p w14:paraId="02E11C75" w14:textId="6A8CADEC" w:rsidR="00715952" w:rsidRPr="00AC2EB3" w:rsidRDefault="00715952" w:rsidP="00715952">
      <w:pPr>
        <w:spacing w:before="100" w:beforeAutospacing="1" w:after="100" w:afterAutospacing="1" w:line="240" w:lineRule="auto"/>
        <w:outlineLvl w:val="2"/>
        <w:rPr>
          <w:rFonts w:ascii="Arial" w:hAnsi="Arial" w:cs="Arial"/>
          <w:sz w:val="16"/>
          <w:szCs w:val="16"/>
        </w:rPr>
      </w:pPr>
      <w:r w:rsidRPr="00AC2EB3">
        <w:rPr>
          <w:rFonts w:ascii="Arial" w:hAnsi="Arial" w:cs="Arial"/>
          <w:sz w:val="16"/>
          <w:szCs w:val="16"/>
        </w:rPr>
        <w:t>3.1 Indien Swinkels Projectbeheersing op verzoek van Opdrachtgever of met diens voorafgaande instemming werkzaamheden verricht of prestaties levert die buiten de oorspronkelijke omvang of inhoud van de overeengekomen opdracht vallen, zullen deze werkzaamheden of prestaties door Opdrachtgever worden vergoed tegen de gebruikelijke tarieven van Swinkels Projectbeheersing. Swinkels Projectbeheersing is niet verplicht om aan dergelijke verzoeken te voldoen en kan verlangen dat hiervoor een aparte schriftelijke overeenkomst wordt gesloten.</w:t>
      </w:r>
    </w:p>
    <w:p w14:paraId="110D686F" w14:textId="31F918F8" w:rsidR="00715952" w:rsidRPr="00AC2EB3" w:rsidRDefault="00715952" w:rsidP="00715952">
      <w:pPr>
        <w:spacing w:before="100" w:beforeAutospacing="1" w:after="100" w:afterAutospacing="1" w:line="240" w:lineRule="auto"/>
        <w:outlineLvl w:val="2"/>
        <w:rPr>
          <w:rFonts w:ascii="Arial" w:hAnsi="Arial" w:cs="Arial"/>
          <w:sz w:val="16"/>
          <w:szCs w:val="16"/>
        </w:rPr>
      </w:pPr>
      <w:r w:rsidRPr="00AC2EB3">
        <w:rPr>
          <w:rFonts w:ascii="Arial" w:hAnsi="Arial" w:cs="Arial"/>
          <w:sz w:val="16"/>
          <w:szCs w:val="16"/>
        </w:rPr>
        <w:lastRenderedPageBreak/>
        <w:t>3.2 Opdrachtgever erkent dat werkzaamheden of prestaties zoals bedoeld in artikel 13.1 kunnen leiden tot een verschuiving van het overeengekomen of verwachte tijdstip van oplevering van de diensten en dat hierdoor de wederzijdse verantwoordelijkheden kunnen veranderen.</w:t>
      </w:r>
    </w:p>
    <w:p w14:paraId="4A6C1915" w14:textId="3C3FA83A" w:rsidR="00715952" w:rsidRPr="00AC2EB3" w:rsidRDefault="00715952" w:rsidP="00715952">
      <w:pPr>
        <w:spacing w:before="100" w:beforeAutospacing="1" w:after="100" w:afterAutospacing="1" w:line="240" w:lineRule="auto"/>
        <w:outlineLvl w:val="2"/>
        <w:rPr>
          <w:rFonts w:ascii="Arial" w:hAnsi="Arial" w:cs="Arial"/>
          <w:sz w:val="16"/>
          <w:szCs w:val="16"/>
        </w:rPr>
      </w:pPr>
      <w:r w:rsidRPr="00AC2EB3">
        <w:rPr>
          <w:rFonts w:ascii="Arial" w:hAnsi="Arial" w:cs="Arial"/>
          <w:sz w:val="16"/>
          <w:szCs w:val="16"/>
        </w:rPr>
        <w:t>3.3 Indien voor de diensten een vaste prijs is afgesproken en partijen besluiten tot extra werkzaamheden of prestaties, zal Swinkels Projectbeheersing Opdrachtgever vooraf schriftelijk informeren over de financiële gevolgen van deze extra werkzaamheden.</w:t>
      </w:r>
    </w:p>
    <w:p w14:paraId="49F4040A" w14:textId="7DE2C2DC" w:rsidR="00581CA8" w:rsidRDefault="00715952" w:rsidP="00581CA8">
      <w:pPr>
        <w:spacing w:after="100" w:afterAutospacing="1" w:line="240" w:lineRule="auto"/>
        <w:outlineLvl w:val="2"/>
        <w:rPr>
          <w:rFonts w:ascii="Arial" w:hAnsi="Arial" w:cs="Arial"/>
          <w:sz w:val="16"/>
          <w:szCs w:val="16"/>
        </w:rPr>
      </w:pPr>
      <w:r w:rsidRPr="00AC2EB3">
        <w:rPr>
          <w:rFonts w:ascii="Arial" w:hAnsi="Arial" w:cs="Arial"/>
          <w:sz w:val="16"/>
          <w:szCs w:val="16"/>
        </w:rPr>
        <w:t>3.4 Annulering van de opdracht door Opdrachtgever is alleen schriftelijk mogelijk en dient tijdig te geschieden. Bij annulering minder dan vijf (5) werkdagen vóór de geplande uitvoering behoudt Swinkels Projectbeheersing zich het recht voor om 50% van de gereserveerde tijd in rekening te brengen.</w:t>
      </w:r>
    </w:p>
    <w:p w14:paraId="49E7BDD2" w14:textId="77777777" w:rsidR="00097615" w:rsidRPr="00097615" w:rsidRDefault="00097615" w:rsidP="00581CA8">
      <w:pPr>
        <w:spacing w:after="100" w:afterAutospacing="1" w:line="240" w:lineRule="auto"/>
        <w:outlineLvl w:val="2"/>
        <w:rPr>
          <w:rFonts w:ascii="Arial" w:hAnsi="Arial" w:cs="Arial"/>
          <w:sz w:val="16"/>
          <w:szCs w:val="16"/>
        </w:rPr>
      </w:pPr>
    </w:p>
    <w:p w14:paraId="2FA948EC" w14:textId="2FF44B28" w:rsidR="00006013" w:rsidRPr="00006013" w:rsidRDefault="00715952" w:rsidP="00581CA8">
      <w:pPr>
        <w:spacing w:after="100" w:afterAutospacing="1" w:line="240" w:lineRule="auto"/>
        <w:outlineLvl w:val="2"/>
        <w:rPr>
          <w:rFonts w:ascii="Arial" w:hAnsi="Arial" w:cs="Arial"/>
          <w:sz w:val="16"/>
          <w:szCs w:val="16"/>
        </w:rPr>
      </w:pPr>
      <w:r>
        <w:rPr>
          <w:rFonts w:ascii="Arial" w:hAnsi="Arial" w:cs="Arial"/>
          <w:b/>
          <w:bCs/>
          <w:sz w:val="16"/>
          <w:szCs w:val="16"/>
        </w:rPr>
        <w:t>4</w:t>
      </w:r>
      <w:r w:rsidR="00006013" w:rsidRPr="00006013">
        <w:rPr>
          <w:rFonts w:ascii="Arial" w:hAnsi="Arial" w:cs="Arial"/>
          <w:b/>
          <w:bCs/>
          <w:sz w:val="16"/>
          <w:szCs w:val="16"/>
        </w:rPr>
        <w:t>. Uitvoering van de Diensten</w:t>
      </w:r>
    </w:p>
    <w:p w14:paraId="1CA7BF29" w14:textId="59508CA7" w:rsidR="00715952" w:rsidRDefault="00715952" w:rsidP="00715952">
      <w:pPr>
        <w:spacing w:after="0"/>
        <w:rPr>
          <w:rFonts w:ascii="Arial" w:hAnsi="Arial" w:cs="Arial"/>
          <w:sz w:val="16"/>
          <w:szCs w:val="16"/>
        </w:rPr>
      </w:pPr>
      <w:r>
        <w:rPr>
          <w:rFonts w:ascii="Arial" w:hAnsi="Arial" w:cs="Arial"/>
          <w:sz w:val="16"/>
          <w:szCs w:val="16"/>
        </w:rPr>
        <w:t>4</w:t>
      </w:r>
      <w:r w:rsidR="00006013" w:rsidRPr="00006013">
        <w:rPr>
          <w:rFonts w:ascii="Arial" w:hAnsi="Arial" w:cs="Arial"/>
          <w:sz w:val="16"/>
          <w:szCs w:val="16"/>
        </w:rPr>
        <w:t>.1. Swinkels Projectbeheersing zal de Diensten uitvoeren naar beste inzicht, deskundigheid en vermogen.</w:t>
      </w:r>
    </w:p>
    <w:p w14:paraId="0CC5963C" w14:textId="77777777" w:rsidR="00715952" w:rsidRDefault="00006013" w:rsidP="00715952">
      <w:pPr>
        <w:spacing w:after="0"/>
        <w:rPr>
          <w:rFonts w:ascii="Arial" w:hAnsi="Arial" w:cs="Arial"/>
          <w:sz w:val="16"/>
          <w:szCs w:val="16"/>
        </w:rPr>
      </w:pPr>
      <w:r w:rsidRPr="00006013">
        <w:rPr>
          <w:rFonts w:ascii="Arial" w:hAnsi="Arial" w:cs="Arial"/>
          <w:sz w:val="16"/>
          <w:szCs w:val="16"/>
        </w:rPr>
        <w:br/>
      </w:r>
      <w:r w:rsidR="00715952">
        <w:rPr>
          <w:rFonts w:ascii="Arial" w:hAnsi="Arial" w:cs="Arial"/>
          <w:sz w:val="16"/>
          <w:szCs w:val="16"/>
        </w:rPr>
        <w:t>4</w:t>
      </w:r>
      <w:r w:rsidRPr="00006013">
        <w:rPr>
          <w:rFonts w:ascii="Arial" w:hAnsi="Arial" w:cs="Arial"/>
          <w:sz w:val="16"/>
          <w:szCs w:val="16"/>
        </w:rPr>
        <w:t>.2. De Opdrachtgever verstrekt tijdig alle benodigde informatie die relevant is voor een correcte uitvoering van de Opdracht.</w:t>
      </w:r>
    </w:p>
    <w:p w14:paraId="7B6FDE7A" w14:textId="77777777" w:rsidR="00715952" w:rsidRDefault="00715952" w:rsidP="00715952">
      <w:pPr>
        <w:spacing w:after="0"/>
        <w:rPr>
          <w:rFonts w:ascii="Arial" w:hAnsi="Arial" w:cs="Arial"/>
          <w:sz w:val="16"/>
          <w:szCs w:val="16"/>
        </w:rPr>
      </w:pPr>
    </w:p>
    <w:p w14:paraId="487845C3" w14:textId="77777777" w:rsidR="00581CA8" w:rsidRDefault="00581CA8" w:rsidP="00715952">
      <w:pPr>
        <w:spacing w:after="0"/>
        <w:rPr>
          <w:rFonts w:ascii="Arial" w:hAnsi="Arial" w:cs="Arial"/>
          <w:sz w:val="16"/>
          <w:szCs w:val="16"/>
        </w:rPr>
      </w:pPr>
    </w:p>
    <w:p w14:paraId="43A651AC" w14:textId="77777777" w:rsidR="00581CA8" w:rsidRDefault="00581CA8" w:rsidP="00715952">
      <w:pPr>
        <w:spacing w:after="0"/>
        <w:rPr>
          <w:rFonts w:ascii="Arial" w:eastAsia="Times New Roman" w:hAnsi="Arial" w:cs="Arial"/>
          <w:b/>
          <w:bCs/>
          <w:kern w:val="0"/>
          <w:sz w:val="16"/>
          <w:szCs w:val="16"/>
          <w:lang w:eastAsia="nl-NL"/>
          <w14:ligatures w14:val="none"/>
        </w:rPr>
      </w:pPr>
    </w:p>
    <w:p w14:paraId="242CA577" w14:textId="314BCA8D" w:rsidR="00715952" w:rsidRPr="00863188" w:rsidRDefault="00715952" w:rsidP="00715952">
      <w:pPr>
        <w:spacing w:after="0"/>
        <w:rPr>
          <w:rFonts w:ascii="Arial" w:hAnsi="Arial" w:cs="Arial"/>
          <w:sz w:val="16"/>
          <w:szCs w:val="16"/>
        </w:rPr>
      </w:pPr>
      <w:r w:rsidRPr="00863188">
        <w:rPr>
          <w:rFonts w:ascii="Arial" w:eastAsia="Times New Roman" w:hAnsi="Arial" w:cs="Arial"/>
          <w:b/>
          <w:bCs/>
          <w:kern w:val="0"/>
          <w:sz w:val="16"/>
          <w:szCs w:val="16"/>
          <w:lang w:eastAsia="nl-NL"/>
          <w14:ligatures w14:val="none"/>
        </w:rPr>
        <w:t>5. Medewerking door Opdrachtgever</w:t>
      </w:r>
    </w:p>
    <w:p w14:paraId="5FD49833" w14:textId="77777777" w:rsidR="00715952" w:rsidRPr="00863188" w:rsidRDefault="00715952" w:rsidP="00715952">
      <w:pPr>
        <w:spacing w:before="100" w:beforeAutospacing="1" w:after="100" w:afterAutospacing="1" w:line="240" w:lineRule="auto"/>
        <w:rPr>
          <w:rFonts w:ascii="Arial" w:eastAsia="Times New Roman" w:hAnsi="Arial" w:cs="Arial"/>
          <w:kern w:val="0"/>
          <w:sz w:val="16"/>
          <w:szCs w:val="16"/>
          <w:lang w:eastAsia="nl-NL"/>
          <w14:ligatures w14:val="none"/>
        </w:rPr>
      </w:pPr>
      <w:r w:rsidRPr="00863188">
        <w:rPr>
          <w:rFonts w:ascii="Arial" w:eastAsia="Times New Roman" w:hAnsi="Arial" w:cs="Arial"/>
          <w:kern w:val="0"/>
          <w:sz w:val="16"/>
          <w:szCs w:val="16"/>
          <w:lang w:eastAsia="nl-NL"/>
          <w14:ligatures w14:val="none"/>
        </w:rPr>
        <w:t>5.1. Opdrachtgever zal Swinkels Projectbeheersing tijdig alle voor een juiste en volledige uitvoering van de Overeenkomst benodigde gegevens, documenten en inlichtingen verschaffen en alle noodzakelijke medewerking verlenen.</w:t>
      </w:r>
    </w:p>
    <w:p w14:paraId="79DFD1C9" w14:textId="77777777" w:rsidR="00715952" w:rsidRPr="00863188" w:rsidRDefault="00715952" w:rsidP="00715952">
      <w:pPr>
        <w:spacing w:before="100" w:beforeAutospacing="1" w:after="100" w:afterAutospacing="1" w:line="240" w:lineRule="auto"/>
        <w:rPr>
          <w:rFonts w:ascii="Arial" w:eastAsia="Times New Roman" w:hAnsi="Arial" w:cs="Arial"/>
          <w:kern w:val="0"/>
          <w:sz w:val="16"/>
          <w:szCs w:val="16"/>
          <w:lang w:eastAsia="nl-NL"/>
          <w14:ligatures w14:val="none"/>
        </w:rPr>
      </w:pPr>
      <w:r w:rsidRPr="00863188">
        <w:rPr>
          <w:rFonts w:ascii="Arial" w:eastAsia="Times New Roman" w:hAnsi="Arial" w:cs="Arial"/>
          <w:kern w:val="0"/>
          <w:sz w:val="16"/>
          <w:szCs w:val="16"/>
          <w:lang w:eastAsia="nl-NL"/>
          <w14:ligatures w14:val="none"/>
        </w:rPr>
        <w:t>5.2. Opdrachtgever is verantwoordelijk voor het gebruik en de toepassing in zijn organisatie van de apparatuur, programmatuur en van de door Swinkels Projectbeheersing te verlenen diensten, alsmede voor de controle- en beveiligingsprocedures en een adequaat systeembeheer.</w:t>
      </w:r>
    </w:p>
    <w:p w14:paraId="1A80167D" w14:textId="77777777" w:rsidR="00715952" w:rsidRPr="00863188" w:rsidRDefault="00715952" w:rsidP="00715952">
      <w:pPr>
        <w:spacing w:before="100" w:beforeAutospacing="1" w:after="100" w:afterAutospacing="1" w:line="240" w:lineRule="auto"/>
        <w:rPr>
          <w:rFonts w:ascii="Arial" w:eastAsia="Times New Roman" w:hAnsi="Arial" w:cs="Arial"/>
          <w:kern w:val="0"/>
          <w:sz w:val="16"/>
          <w:szCs w:val="16"/>
          <w:lang w:eastAsia="nl-NL"/>
          <w14:ligatures w14:val="none"/>
        </w:rPr>
      </w:pPr>
      <w:r w:rsidRPr="00863188">
        <w:rPr>
          <w:rFonts w:ascii="Arial" w:eastAsia="Times New Roman" w:hAnsi="Arial" w:cs="Arial"/>
          <w:kern w:val="0"/>
          <w:sz w:val="16"/>
          <w:szCs w:val="16"/>
          <w:lang w:eastAsia="nl-NL"/>
          <w14:ligatures w14:val="none"/>
        </w:rPr>
        <w:t>5.3. Indien is overeengekomen dat Opdrachtgever programmatuur, materialen of gegevens op informatiedragers ter beschikking zal stellen, dient Opdrachtgever ervoor te zorgen dat deze voldoen aan de voor de uitvoering van de werkzaamheden vereiste specificaties.</w:t>
      </w:r>
    </w:p>
    <w:p w14:paraId="3EEB86A9" w14:textId="77777777" w:rsidR="00715952" w:rsidRPr="00863188" w:rsidRDefault="00715952" w:rsidP="00715952">
      <w:pPr>
        <w:rPr>
          <w:rFonts w:ascii="Arial" w:eastAsia="Times New Roman" w:hAnsi="Arial" w:cs="Arial"/>
          <w:kern w:val="0"/>
          <w:sz w:val="16"/>
          <w:szCs w:val="16"/>
          <w:lang w:eastAsia="nl-NL"/>
          <w14:ligatures w14:val="none"/>
        </w:rPr>
      </w:pPr>
      <w:r w:rsidRPr="00863188">
        <w:rPr>
          <w:rFonts w:ascii="Arial" w:eastAsia="Times New Roman" w:hAnsi="Arial" w:cs="Arial"/>
          <w:kern w:val="0"/>
          <w:sz w:val="16"/>
          <w:szCs w:val="16"/>
          <w:lang w:eastAsia="nl-NL"/>
          <w14:ligatures w14:val="none"/>
        </w:rPr>
        <w:t>5.4. Indien Swinkels Projectbeheersing werkzaamheden verricht op de locatie van Opdrachtgever, zal Opdrachtgever kosteloos voorzien in de faciliteiten die in redelijkheid nodig zijn, waaronder indien van toepassing een werkruimte met telecommunicatiefaciliteiten.</w:t>
      </w:r>
    </w:p>
    <w:p w14:paraId="349515F3" w14:textId="77777777" w:rsidR="00715952" w:rsidRDefault="00715952" w:rsidP="00006013">
      <w:pPr>
        <w:rPr>
          <w:rFonts w:ascii="Arial" w:eastAsia="Times New Roman" w:hAnsi="Arial" w:cs="Arial"/>
          <w:kern w:val="0"/>
          <w:sz w:val="16"/>
          <w:szCs w:val="16"/>
          <w:lang w:eastAsia="nl-NL"/>
          <w14:ligatures w14:val="none"/>
        </w:rPr>
      </w:pPr>
      <w:r w:rsidRPr="00863188">
        <w:rPr>
          <w:rFonts w:ascii="Arial" w:eastAsia="Times New Roman" w:hAnsi="Arial" w:cs="Arial"/>
          <w:kern w:val="0"/>
          <w:sz w:val="16"/>
          <w:szCs w:val="16"/>
          <w:lang w:eastAsia="nl-NL"/>
          <w14:ligatures w14:val="none"/>
        </w:rPr>
        <w:t>5.5. Opdrachtgever vrijwaart Swinkels Projectbeheersing voor aanspraken van derden die in verband met de uitvoering van de Overeenkomst schade lijden door handelen of nalaten van Opdrachtgever of door onveilige situaties binnen diens organisatie. Opdrachtgever zal zorgen dat de locatie en werkruimte voldoen aan alle wettelijke veiligheids- en gezondheidsvoorschriften, waaronder de geldende Arbowetgeving.</w:t>
      </w:r>
    </w:p>
    <w:p w14:paraId="4E7B5A24" w14:textId="77777777" w:rsidR="00715952" w:rsidRDefault="00715952" w:rsidP="00006013">
      <w:pPr>
        <w:rPr>
          <w:rFonts w:ascii="Arial" w:eastAsia="Times New Roman" w:hAnsi="Arial" w:cs="Arial"/>
          <w:kern w:val="0"/>
          <w:sz w:val="16"/>
          <w:szCs w:val="16"/>
          <w:lang w:eastAsia="nl-NL"/>
          <w14:ligatures w14:val="none"/>
        </w:rPr>
      </w:pPr>
    </w:p>
    <w:p w14:paraId="4272159C" w14:textId="5677D6E1" w:rsidR="00006013" w:rsidRPr="00006013" w:rsidRDefault="00715952" w:rsidP="00006013">
      <w:pPr>
        <w:rPr>
          <w:rFonts w:ascii="Arial" w:eastAsia="Times New Roman" w:hAnsi="Arial" w:cs="Arial"/>
          <w:kern w:val="0"/>
          <w:sz w:val="16"/>
          <w:szCs w:val="16"/>
          <w:lang w:eastAsia="nl-NL"/>
          <w14:ligatures w14:val="none"/>
        </w:rPr>
      </w:pPr>
      <w:r>
        <w:rPr>
          <w:rFonts w:ascii="Arial" w:hAnsi="Arial" w:cs="Arial"/>
          <w:b/>
          <w:bCs/>
          <w:sz w:val="16"/>
          <w:szCs w:val="16"/>
        </w:rPr>
        <w:t>6</w:t>
      </w:r>
      <w:r w:rsidR="00006013" w:rsidRPr="00006013">
        <w:rPr>
          <w:rFonts w:ascii="Arial" w:hAnsi="Arial" w:cs="Arial"/>
          <w:b/>
          <w:bCs/>
          <w:sz w:val="16"/>
          <w:szCs w:val="16"/>
        </w:rPr>
        <w:t>. Honorarium en betaling</w:t>
      </w:r>
    </w:p>
    <w:p w14:paraId="4E6F5269" w14:textId="54826DA2" w:rsidR="005F36A9" w:rsidRPr="005F36A9" w:rsidRDefault="00715952" w:rsidP="005F36A9">
      <w:pPr>
        <w:rPr>
          <w:rFonts w:ascii="Arial" w:hAnsi="Arial" w:cs="Arial"/>
          <w:sz w:val="16"/>
          <w:szCs w:val="16"/>
        </w:rPr>
      </w:pPr>
      <w:r>
        <w:rPr>
          <w:rFonts w:ascii="Arial" w:hAnsi="Arial" w:cs="Arial"/>
          <w:sz w:val="16"/>
          <w:szCs w:val="16"/>
        </w:rPr>
        <w:t>6</w:t>
      </w:r>
      <w:r w:rsidR="005F36A9" w:rsidRPr="005F36A9">
        <w:rPr>
          <w:rFonts w:ascii="Arial" w:hAnsi="Arial" w:cs="Arial"/>
          <w:sz w:val="16"/>
          <w:szCs w:val="16"/>
        </w:rPr>
        <w:t>.1. Het honorarium voor de door Swinkels Projectbeheersing te verrichten Diensten wordt vastgelegd in de Overeenkomst of offerte, en wordt berekend op basis van een uurtarief of vaste prijsafspraak. Tenzij anders schriftelijk overeengekomen, gelden de tarieven exclusief omzetbelasting (BTW) en andere heffingen van overheidswege.</w:t>
      </w:r>
    </w:p>
    <w:p w14:paraId="1FB9551F" w14:textId="508F0377" w:rsidR="005F36A9" w:rsidRPr="005F36A9" w:rsidRDefault="00715952" w:rsidP="005F36A9">
      <w:pPr>
        <w:rPr>
          <w:rFonts w:ascii="Arial" w:hAnsi="Arial" w:cs="Arial"/>
          <w:sz w:val="16"/>
          <w:szCs w:val="16"/>
        </w:rPr>
      </w:pPr>
      <w:r>
        <w:rPr>
          <w:rFonts w:ascii="Arial" w:hAnsi="Arial" w:cs="Arial"/>
          <w:sz w:val="16"/>
          <w:szCs w:val="16"/>
        </w:rPr>
        <w:t>6</w:t>
      </w:r>
      <w:r w:rsidR="005F36A9" w:rsidRPr="005F36A9">
        <w:rPr>
          <w:rFonts w:ascii="Arial" w:hAnsi="Arial" w:cs="Arial"/>
          <w:sz w:val="16"/>
          <w:szCs w:val="16"/>
        </w:rPr>
        <w:t>.2. Tenzij uitdrukkelijk anders overeengekomen, zijn de vermelde tarieven exclusief reis- en verblijfkosten, installatiekosten</w:t>
      </w:r>
      <w:r w:rsidR="005F36A9" w:rsidRPr="00715952">
        <w:rPr>
          <w:rFonts w:ascii="Arial" w:hAnsi="Arial" w:cs="Arial"/>
          <w:sz w:val="16"/>
          <w:szCs w:val="16"/>
        </w:rPr>
        <w:t xml:space="preserve"> </w:t>
      </w:r>
      <w:r w:rsidR="005F36A9" w:rsidRPr="005F36A9">
        <w:rPr>
          <w:rFonts w:ascii="Arial" w:hAnsi="Arial" w:cs="Arial"/>
          <w:sz w:val="16"/>
          <w:szCs w:val="16"/>
        </w:rPr>
        <w:t>en overige kosten die verband houden met de uitvoering van de Diensten.</w:t>
      </w:r>
    </w:p>
    <w:p w14:paraId="24034AF9" w14:textId="18EE2CD7" w:rsidR="005F36A9" w:rsidRPr="005F36A9" w:rsidRDefault="00715952" w:rsidP="005F36A9">
      <w:pPr>
        <w:rPr>
          <w:rFonts w:ascii="Arial" w:hAnsi="Arial" w:cs="Arial"/>
          <w:sz w:val="16"/>
          <w:szCs w:val="16"/>
        </w:rPr>
      </w:pPr>
      <w:r>
        <w:rPr>
          <w:rFonts w:ascii="Arial" w:hAnsi="Arial" w:cs="Arial"/>
          <w:sz w:val="16"/>
          <w:szCs w:val="16"/>
        </w:rPr>
        <w:t>6</w:t>
      </w:r>
      <w:r w:rsidR="005F36A9" w:rsidRPr="005F36A9">
        <w:rPr>
          <w:rFonts w:ascii="Arial" w:hAnsi="Arial" w:cs="Arial"/>
          <w:sz w:val="16"/>
          <w:szCs w:val="16"/>
        </w:rPr>
        <w:t>.3. De tarieven zijn van toepassing op normale werkdagen, zijnde maandag tot en met vrijdag tussen 08:00 en 17:00 uur, met uitzondering van algemeen erkende feestdagen in Nederland. Voor werkzaamheden buiten deze tijden kunnen toeslagen gelden, welke separaat worden overeengekomen.</w:t>
      </w:r>
    </w:p>
    <w:p w14:paraId="2D5FFB97" w14:textId="627FB48D" w:rsidR="005F36A9" w:rsidRPr="005F36A9" w:rsidRDefault="00715952" w:rsidP="005F36A9">
      <w:pPr>
        <w:rPr>
          <w:rFonts w:ascii="Arial" w:hAnsi="Arial" w:cs="Arial"/>
          <w:sz w:val="16"/>
          <w:szCs w:val="16"/>
        </w:rPr>
      </w:pPr>
      <w:r>
        <w:rPr>
          <w:rFonts w:ascii="Arial" w:hAnsi="Arial" w:cs="Arial"/>
          <w:sz w:val="16"/>
          <w:szCs w:val="16"/>
        </w:rPr>
        <w:t>6</w:t>
      </w:r>
      <w:r w:rsidR="005F36A9" w:rsidRPr="005F36A9">
        <w:rPr>
          <w:rFonts w:ascii="Arial" w:hAnsi="Arial" w:cs="Arial"/>
          <w:sz w:val="16"/>
          <w:szCs w:val="16"/>
        </w:rPr>
        <w:t>.4. Facturatie geschiedt maandelijks achteraf, tenzij anders overeengekomen. Alle facturen dienen door Opdrachtgever te worden voldaan overeenkomstig de op de factuur vermelde betalingscondities. Bij gebreke van specifieke condities geldt een betalingstermijn van 30 dagen na factuurdatum, zonder enige korting of verrekening.</w:t>
      </w:r>
    </w:p>
    <w:p w14:paraId="56438E1F" w14:textId="6C6A13A1" w:rsidR="005F36A9" w:rsidRPr="005F36A9" w:rsidRDefault="00715952" w:rsidP="005F36A9">
      <w:pPr>
        <w:rPr>
          <w:rFonts w:ascii="Arial" w:hAnsi="Arial" w:cs="Arial"/>
          <w:sz w:val="16"/>
          <w:szCs w:val="16"/>
        </w:rPr>
      </w:pPr>
      <w:r>
        <w:rPr>
          <w:rFonts w:ascii="Arial" w:hAnsi="Arial" w:cs="Arial"/>
          <w:sz w:val="16"/>
          <w:szCs w:val="16"/>
        </w:rPr>
        <w:lastRenderedPageBreak/>
        <w:t>6</w:t>
      </w:r>
      <w:r w:rsidR="005F36A9" w:rsidRPr="005F36A9">
        <w:rPr>
          <w:rFonts w:ascii="Arial" w:hAnsi="Arial" w:cs="Arial"/>
          <w:sz w:val="16"/>
          <w:szCs w:val="16"/>
        </w:rPr>
        <w:t>.5. Indien Opdrachtgever niet binnen de overeengekomen termijn betaalt, is hij zonder nadere ingebrekestelling in verzuim. In dat geval is Opdrachtgever over het openstaande bedrag de wettelijke handelsrente verschuldigd, vermeerderd met 2 procentpunten per maand of een gedeelte daarvan.</w:t>
      </w:r>
    </w:p>
    <w:p w14:paraId="0517D8AD" w14:textId="77777777" w:rsidR="00581CA8" w:rsidRDefault="00715952" w:rsidP="00581CA8">
      <w:pPr>
        <w:rPr>
          <w:rFonts w:ascii="Arial" w:hAnsi="Arial" w:cs="Arial"/>
          <w:sz w:val="16"/>
          <w:szCs w:val="16"/>
        </w:rPr>
      </w:pPr>
      <w:r>
        <w:rPr>
          <w:rFonts w:ascii="Arial" w:hAnsi="Arial" w:cs="Arial"/>
          <w:sz w:val="16"/>
          <w:szCs w:val="16"/>
        </w:rPr>
        <w:t>6</w:t>
      </w:r>
      <w:r w:rsidR="005F36A9" w:rsidRPr="005F36A9">
        <w:rPr>
          <w:rFonts w:ascii="Arial" w:hAnsi="Arial" w:cs="Arial"/>
          <w:sz w:val="16"/>
          <w:szCs w:val="16"/>
        </w:rPr>
        <w:t>.6. Indien Opdrachtgever na ingebrekestelling nalatig blijft de vordering te voldoen, is Swinkels Projectbeheersing gerechtigd de vordering uit handen te geven. Opdrachtgever is in dat geval naast het verschuldigde factuurbedrag en rente tevens gehouden tot volledige vergoeding van buitengerechtelijke en gerechtelijke (incasso)kosten. Deze worden vastgesteld op ten minste 15% van het totale openstaande bedrag, met een minimum van € 500,-.</w:t>
      </w:r>
    </w:p>
    <w:p w14:paraId="36ABF500" w14:textId="77777777" w:rsidR="00097615" w:rsidRDefault="00097615" w:rsidP="00581CA8">
      <w:pPr>
        <w:rPr>
          <w:rFonts w:ascii="Arial" w:hAnsi="Arial" w:cs="Arial"/>
          <w:b/>
          <w:bCs/>
          <w:sz w:val="16"/>
          <w:szCs w:val="16"/>
        </w:rPr>
      </w:pPr>
    </w:p>
    <w:p w14:paraId="48BA756B" w14:textId="782ECE44" w:rsidR="00006013" w:rsidRPr="00006013" w:rsidRDefault="00715952" w:rsidP="00581CA8">
      <w:pPr>
        <w:rPr>
          <w:rFonts w:ascii="Arial" w:hAnsi="Arial" w:cs="Arial"/>
          <w:sz w:val="16"/>
          <w:szCs w:val="16"/>
        </w:rPr>
      </w:pPr>
      <w:r w:rsidRPr="00715952">
        <w:rPr>
          <w:rFonts w:ascii="Arial" w:hAnsi="Arial" w:cs="Arial"/>
          <w:b/>
          <w:bCs/>
          <w:sz w:val="16"/>
          <w:szCs w:val="16"/>
        </w:rPr>
        <w:t>7</w:t>
      </w:r>
      <w:r w:rsidR="00006013" w:rsidRPr="00006013">
        <w:rPr>
          <w:rFonts w:ascii="Arial" w:hAnsi="Arial" w:cs="Arial"/>
          <w:b/>
          <w:bCs/>
          <w:sz w:val="16"/>
          <w:szCs w:val="16"/>
        </w:rPr>
        <w:t>. Aansprakelijkheid</w:t>
      </w:r>
    </w:p>
    <w:p w14:paraId="71448DD6" w14:textId="77777777" w:rsidR="00715952" w:rsidRDefault="00715952" w:rsidP="00715952">
      <w:pPr>
        <w:spacing w:before="240"/>
        <w:rPr>
          <w:rFonts w:ascii="Arial" w:hAnsi="Arial" w:cs="Arial"/>
          <w:sz w:val="16"/>
          <w:szCs w:val="16"/>
        </w:rPr>
      </w:pPr>
      <w:r>
        <w:rPr>
          <w:rFonts w:ascii="Arial" w:hAnsi="Arial" w:cs="Arial"/>
          <w:sz w:val="16"/>
          <w:szCs w:val="16"/>
        </w:rPr>
        <w:t>7</w:t>
      </w:r>
      <w:r w:rsidR="00006013" w:rsidRPr="00006013">
        <w:rPr>
          <w:rFonts w:ascii="Arial" w:hAnsi="Arial" w:cs="Arial"/>
          <w:sz w:val="16"/>
          <w:szCs w:val="16"/>
        </w:rPr>
        <w:t>.1. Swinkels Projectbeheersing is uitsluitend aansprakelijk voor directe schade die het gevolg is van aantoonbare tekortkomingen in de uitvoering van de Opdracht, tot een maximum van het factuurbedrag van de betreffende Opdracht.</w:t>
      </w:r>
    </w:p>
    <w:p w14:paraId="34375553" w14:textId="0BB6721E" w:rsidR="00006013" w:rsidRPr="00006013" w:rsidRDefault="00715952" w:rsidP="00715952">
      <w:pPr>
        <w:spacing w:before="240"/>
        <w:rPr>
          <w:rFonts w:ascii="Arial" w:hAnsi="Arial" w:cs="Arial"/>
          <w:sz w:val="16"/>
          <w:szCs w:val="16"/>
        </w:rPr>
      </w:pPr>
      <w:r>
        <w:rPr>
          <w:rFonts w:ascii="Arial" w:hAnsi="Arial" w:cs="Arial"/>
          <w:sz w:val="16"/>
          <w:szCs w:val="16"/>
        </w:rPr>
        <w:t>7</w:t>
      </w:r>
      <w:r w:rsidR="00006013" w:rsidRPr="00006013">
        <w:rPr>
          <w:rFonts w:ascii="Arial" w:hAnsi="Arial" w:cs="Arial"/>
          <w:sz w:val="16"/>
          <w:szCs w:val="16"/>
        </w:rPr>
        <w:t>.2. Swinkels Projectbeheersing is niet aansprakelijk voor gevolgschade, indirecte schade of gederfde winst.</w:t>
      </w:r>
    </w:p>
    <w:p w14:paraId="14E389EC" w14:textId="77777777" w:rsidR="00097615" w:rsidRDefault="00097615" w:rsidP="00006013">
      <w:pPr>
        <w:rPr>
          <w:rFonts w:ascii="Arial" w:hAnsi="Arial" w:cs="Arial"/>
          <w:b/>
          <w:bCs/>
          <w:sz w:val="16"/>
          <w:szCs w:val="16"/>
        </w:rPr>
      </w:pPr>
    </w:p>
    <w:p w14:paraId="49D1279F" w14:textId="178999F2" w:rsidR="00006013" w:rsidRPr="00006013" w:rsidRDefault="00715952" w:rsidP="00006013">
      <w:pPr>
        <w:rPr>
          <w:rFonts w:ascii="Arial" w:hAnsi="Arial" w:cs="Arial"/>
          <w:b/>
          <w:bCs/>
          <w:sz w:val="16"/>
          <w:szCs w:val="16"/>
        </w:rPr>
      </w:pPr>
      <w:r w:rsidRPr="00715952">
        <w:rPr>
          <w:rFonts w:ascii="Arial" w:hAnsi="Arial" w:cs="Arial"/>
          <w:b/>
          <w:bCs/>
          <w:sz w:val="16"/>
          <w:szCs w:val="16"/>
        </w:rPr>
        <w:t>8</w:t>
      </w:r>
      <w:r w:rsidR="00006013" w:rsidRPr="00006013">
        <w:rPr>
          <w:rFonts w:ascii="Arial" w:hAnsi="Arial" w:cs="Arial"/>
          <w:b/>
          <w:bCs/>
          <w:sz w:val="16"/>
          <w:szCs w:val="16"/>
        </w:rPr>
        <w:t>. Geheimhouding</w:t>
      </w:r>
    </w:p>
    <w:p w14:paraId="194D3A05" w14:textId="77777777" w:rsidR="00715952" w:rsidRDefault="00715952" w:rsidP="00715952">
      <w:pPr>
        <w:spacing w:before="240"/>
        <w:rPr>
          <w:rFonts w:ascii="Arial" w:hAnsi="Arial" w:cs="Arial"/>
          <w:sz w:val="16"/>
          <w:szCs w:val="16"/>
        </w:rPr>
      </w:pPr>
      <w:r>
        <w:rPr>
          <w:rFonts w:ascii="Arial" w:hAnsi="Arial" w:cs="Arial"/>
          <w:sz w:val="16"/>
          <w:szCs w:val="16"/>
        </w:rPr>
        <w:t>8</w:t>
      </w:r>
      <w:r w:rsidR="00006013" w:rsidRPr="00006013">
        <w:rPr>
          <w:rFonts w:ascii="Arial" w:hAnsi="Arial" w:cs="Arial"/>
          <w:sz w:val="16"/>
          <w:szCs w:val="16"/>
        </w:rPr>
        <w:t>.1. Beide partijen verplichten zich tot geheimhouding van vertrouwelijke informatie die zij in het kader van de Opdracht van elkaar verkrijgen.</w:t>
      </w:r>
    </w:p>
    <w:p w14:paraId="2D11467A" w14:textId="067710C0" w:rsidR="00715952" w:rsidRPr="00097615" w:rsidRDefault="00715952" w:rsidP="00097615">
      <w:pPr>
        <w:spacing w:before="240"/>
        <w:rPr>
          <w:rFonts w:ascii="Arial" w:hAnsi="Arial" w:cs="Arial"/>
          <w:sz w:val="16"/>
          <w:szCs w:val="16"/>
        </w:rPr>
      </w:pPr>
      <w:r>
        <w:rPr>
          <w:rFonts w:ascii="Arial" w:hAnsi="Arial" w:cs="Arial"/>
          <w:sz w:val="16"/>
          <w:szCs w:val="16"/>
        </w:rPr>
        <w:t>8</w:t>
      </w:r>
      <w:r w:rsidR="00006013" w:rsidRPr="00006013">
        <w:rPr>
          <w:rFonts w:ascii="Arial" w:hAnsi="Arial" w:cs="Arial"/>
          <w:sz w:val="16"/>
          <w:szCs w:val="16"/>
        </w:rPr>
        <w:t>.2. Deze verplichting blijft van kracht na beëindiging van de Overeenkomst.</w:t>
      </w:r>
    </w:p>
    <w:p w14:paraId="0A87D1D5" w14:textId="77777777" w:rsidR="00097615" w:rsidRDefault="00097615" w:rsidP="00006013">
      <w:pPr>
        <w:rPr>
          <w:rFonts w:ascii="Arial" w:hAnsi="Arial" w:cs="Arial"/>
          <w:b/>
          <w:bCs/>
          <w:sz w:val="16"/>
          <w:szCs w:val="16"/>
        </w:rPr>
      </w:pPr>
    </w:p>
    <w:p w14:paraId="5EEE3739" w14:textId="20CA4362" w:rsidR="00006013" w:rsidRPr="00006013" w:rsidRDefault="00715952" w:rsidP="00006013">
      <w:pPr>
        <w:rPr>
          <w:rFonts w:ascii="Arial" w:hAnsi="Arial" w:cs="Arial"/>
          <w:b/>
          <w:bCs/>
          <w:sz w:val="16"/>
          <w:szCs w:val="16"/>
        </w:rPr>
      </w:pPr>
      <w:r w:rsidRPr="00715952">
        <w:rPr>
          <w:rFonts w:ascii="Arial" w:hAnsi="Arial" w:cs="Arial"/>
          <w:b/>
          <w:bCs/>
          <w:sz w:val="16"/>
          <w:szCs w:val="16"/>
        </w:rPr>
        <w:t>9</w:t>
      </w:r>
      <w:r w:rsidR="00006013" w:rsidRPr="00006013">
        <w:rPr>
          <w:rFonts w:ascii="Arial" w:hAnsi="Arial" w:cs="Arial"/>
          <w:b/>
          <w:bCs/>
          <w:sz w:val="16"/>
          <w:szCs w:val="16"/>
        </w:rPr>
        <w:t>. Intellectueel eigendom</w:t>
      </w:r>
    </w:p>
    <w:p w14:paraId="0311A828" w14:textId="77777777" w:rsidR="00715952" w:rsidRDefault="00715952" w:rsidP="00715952">
      <w:pPr>
        <w:spacing w:before="240"/>
        <w:rPr>
          <w:rFonts w:ascii="Arial" w:hAnsi="Arial" w:cs="Arial"/>
          <w:sz w:val="16"/>
          <w:szCs w:val="16"/>
        </w:rPr>
      </w:pPr>
      <w:r>
        <w:rPr>
          <w:rFonts w:ascii="Arial" w:hAnsi="Arial" w:cs="Arial"/>
          <w:sz w:val="16"/>
          <w:szCs w:val="16"/>
        </w:rPr>
        <w:t>9</w:t>
      </w:r>
      <w:r w:rsidR="00006013" w:rsidRPr="00006013">
        <w:rPr>
          <w:rFonts w:ascii="Arial" w:hAnsi="Arial" w:cs="Arial"/>
          <w:sz w:val="16"/>
          <w:szCs w:val="16"/>
        </w:rPr>
        <w:t>.1. Alle intellectuele eigendomsrechten op de in het kader van de Opdracht vervaardigde documenten en producten berusten bij Swinkels Projectbeheersing, tenzij schriftelijk anders overeengekomen.</w:t>
      </w:r>
    </w:p>
    <w:p w14:paraId="73C9696F" w14:textId="3D125347" w:rsidR="00006013" w:rsidRPr="00006013" w:rsidRDefault="00715952" w:rsidP="00715952">
      <w:pPr>
        <w:spacing w:before="240"/>
        <w:rPr>
          <w:rFonts w:ascii="Arial" w:hAnsi="Arial" w:cs="Arial"/>
          <w:sz w:val="16"/>
          <w:szCs w:val="16"/>
        </w:rPr>
      </w:pPr>
      <w:r>
        <w:rPr>
          <w:rFonts w:ascii="Arial" w:hAnsi="Arial" w:cs="Arial"/>
          <w:sz w:val="16"/>
          <w:szCs w:val="16"/>
        </w:rPr>
        <w:t>9</w:t>
      </w:r>
      <w:r w:rsidR="00006013" w:rsidRPr="00006013">
        <w:rPr>
          <w:rFonts w:ascii="Arial" w:hAnsi="Arial" w:cs="Arial"/>
          <w:sz w:val="16"/>
          <w:szCs w:val="16"/>
        </w:rPr>
        <w:t>.2. De Opdrachtgever verkrijgt uitsluitend een niet-exclusief gebruiksrecht voor de overeengekomen doeleinden.</w:t>
      </w:r>
    </w:p>
    <w:p w14:paraId="10715FAC" w14:textId="77777777" w:rsidR="00715952" w:rsidRDefault="00715952" w:rsidP="00006013">
      <w:pPr>
        <w:rPr>
          <w:rFonts w:ascii="Arial" w:hAnsi="Arial" w:cs="Arial"/>
          <w:b/>
          <w:bCs/>
          <w:sz w:val="16"/>
          <w:szCs w:val="16"/>
        </w:rPr>
      </w:pPr>
    </w:p>
    <w:p w14:paraId="10DEBE77" w14:textId="4BF85212" w:rsidR="00006013" w:rsidRPr="00006013" w:rsidRDefault="00715952" w:rsidP="00006013">
      <w:pPr>
        <w:rPr>
          <w:rFonts w:ascii="Arial" w:hAnsi="Arial" w:cs="Arial"/>
          <w:b/>
          <w:bCs/>
          <w:sz w:val="16"/>
          <w:szCs w:val="16"/>
        </w:rPr>
      </w:pPr>
      <w:r>
        <w:rPr>
          <w:rFonts w:ascii="Arial" w:hAnsi="Arial" w:cs="Arial"/>
          <w:b/>
          <w:bCs/>
          <w:sz w:val="16"/>
          <w:szCs w:val="16"/>
        </w:rPr>
        <w:t>10</w:t>
      </w:r>
      <w:r w:rsidR="00006013" w:rsidRPr="00006013">
        <w:rPr>
          <w:rFonts w:ascii="Arial" w:hAnsi="Arial" w:cs="Arial"/>
          <w:b/>
          <w:bCs/>
          <w:sz w:val="16"/>
          <w:szCs w:val="16"/>
        </w:rPr>
        <w:t>. Overmacht</w:t>
      </w:r>
    </w:p>
    <w:p w14:paraId="4C3D8783" w14:textId="53F5EAD2" w:rsidR="00006013" w:rsidRPr="00006013" w:rsidRDefault="00715952" w:rsidP="00006013">
      <w:pPr>
        <w:rPr>
          <w:rFonts w:ascii="Arial" w:hAnsi="Arial" w:cs="Arial"/>
          <w:sz w:val="16"/>
          <w:szCs w:val="16"/>
        </w:rPr>
      </w:pPr>
      <w:r>
        <w:rPr>
          <w:rFonts w:ascii="Arial" w:hAnsi="Arial" w:cs="Arial"/>
          <w:sz w:val="16"/>
          <w:szCs w:val="16"/>
        </w:rPr>
        <w:t>10</w:t>
      </w:r>
      <w:r w:rsidR="00006013" w:rsidRPr="00006013">
        <w:rPr>
          <w:rFonts w:ascii="Arial" w:hAnsi="Arial" w:cs="Arial"/>
          <w:sz w:val="16"/>
          <w:szCs w:val="16"/>
        </w:rPr>
        <w:t>.1. In geval van overmacht is Swinkels Projectbeheersing gerechtigd de uitvoering van de Opdracht op te schorten of de Overeenkomst geheel of gedeeltelijk te ontbinden zonder schadeplichtig te zijn.</w:t>
      </w:r>
    </w:p>
    <w:p w14:paraId="662C48F8" w14:textId="77777777" w:rsidR="00715952" w:rsidRDefault="00715952" w:rsidP="00006013">
      <w:pPr>
        <w:rPr>
          <w:rFonts w:ascii="Arial" w:hAnsi="Arial" w:cs="Arial"/>
          <w:b/>
          <w:bCs/>
          <w:sz w:val="16"/>
          <w:szCs w:val="16"/>
        </w:rPr>
      </w:pPr>
    </w:p>
    <w:p w14:paraId="6F8493D7" w14:textId="4A45787E" w:rsidR="00006013" w:rsidRPr="00006013" w:rsidRDefault="00006013" w:rsidP="00006013">
      <w:pPr>
        <w:rPr>
          <w:rFonts w:ascii="Arial" w:hAnsi="Arial" w:cs="Arial"/>
          <w:b/>
          <w:bCs/>
          <w:sz w:val="16"/>
          <w:szCs w:val="16"/>
        </w:rPr>
      </w:pPr>
      <w:r w:rsidRPr="00006013">
        <w:rPr>
          <w:rFonts w:ascii="Arial" w:hAnsi="Arial" w:cs="Arial"/>
          <w:b/>
          <w:bCs/>
          <w:sz w:val="16"/>
          <w:szCs w:val="16"/>
        </w:rPr>
        <w:t>1</w:t>
      </w:r>
      <w:r w:rsidR="00715952" w:rsidRPr="00715952">
        <w:rPr>
          <w:rFonts w:ascii="Arial" w:hAnsi="Arial" w:cs="Arial"/>
          <w:b/>
          <w:bCs/>
          <w:sz w:val="16"/>
          <w:szCs w:val="16"/>
        </w:rPr>
        <w:t>1</w:t>
      </w:r>
      <w:r w:rsidRPr="00006013">
        <w:rPr>
          <w:rFonts w:ascii="Arial" w:hAnsi="Arial" w:cs="Arial"/>
          <w:b/>
          <w:bCs/>
          <w:sz w:val="16"/>
          <w:szCs w:val="16"/>
        </w:rPr>
        <w:t>. Toepasselijk recht en geschillen</w:t>
      </w:r>
    </w:p>
    <w:p w14:paraId="1F84F205" w14:textId="77777777" w:rsidR="00715952" w:rsidRDefault="00006013" w:rsidP="00715952">
      <w:pPr>
        <w:spacing w:before="240"/>
        <w:rPr>
          <w:rFonts w:ascii="Arial" w:hAnsi="Arial" w:cs="Arial"/>
          <w:sz w:val="16"/>
          <w:szCs w:val="16"/>
        </w:rPr>
      </w:pPr>
      <w:r w:rsidRPr="00006013">
        <w:rPr>
          <w:rFonts w:ascii="Arial" w:hAnsi="Arial" w:cs="Arial"/>
          <w:sz w:val="16"/>
          <w:szCs w:val="16"/>
        </w:rPr>
        <w:t>1</w:t>
      </w:r>
      <w:r w:rsidR="00715952">
        <w:rPr>
          <w:rFonts w:ascii="Arial" w:hAnsi="Arial" w:cs="Arial"/>
          <w:sz w:val="16"/>
          <w:szCs w:val="16"/>
        </w:rPr>
        <w:t>1</w:t>
      </w:r>
      <w:r w:rsidRPr="00006013">
        <w:rPr>
          <w:rFonts w:ascii="Arial" w:hAnsi="Arial" w:cs="Arial"/>
          <w:sz w:val="16"/>
          <w:szCs w:val="16"/>
        </w:rPr>
        <w:t>.1. Op de Overeenkomst is uitsluitend Nederlands recht van toepassing.</w:t>
      </w:r>
    </w:p>
    <w:p w14:paraId="7C48DFDF" w14:textId="1FAF34AF" w:rsidR="00625ED4" w:rsidRPr="00715952" w:rsidRDefault="00006013" w:rsidP="00715952">
      <w:pPr>
        <w:spacing w:before="240"/>
        <w:rPr>
          <w:rFonts w:ascii="Arial" w:hAnsi="Arial" w:cs="Arial"/>
          <w:sz w:val="16"/>
          <w:szCs w:val="16"/>
        </w:rPr>
      </w:pPr>
      <w:r w:rsidRPr="00006013">
        <w:rPr>
          <w:rFonts w:ascii="Arial" w:hAnsi="Arial" w:cs="Arial"/>
          <w:sz w:val="16"/>
          <w:szCs w:val="16"/>
        </w:rPr>
        <w:t>1</w:t>
      </w:r>
      <w:r w:rsidR="00715952">
        <w:rPr>
          <w:rFonts w:ascii="Arial" w:hAnsi="Arial" w:cs="Arial"/>
          <w:sz w:val="16"/>
          <w:szCs w:val="16"/>
        </w:rPr>
        <w:t>1</w:t>
      </w:r>
      <w:r w:rsidRPr="00006013">
        <w:rPr>
          <w:rFonts w:ascii="Arial" w:hAnsi="Arial" w:cs="Arial"/>
          <w:sz w:val="16"/>
          <w:szCs w:val="16"/>
        </w:rPr>
        <w:t>.2. Geschillen zullen bij voorkeur in onderling overleg worden opgelost. Indien dat niet lukt, worden geschillen voorgelegd aan de bevoegde rechter in het arrondissement waarin Swinkels Projectbeheersing is gevestigd.</w:t>
      </w:r>
    </w:p>
    <w:p w14:paraId="7670165B" w14:textId="77777777" w:rsidR="00625ED4" w:rsidRPr="00715952" w:rsidRDefault="00625ED4" w:rsidP="00625ED4">
      <w:pPr>
        <w:rPr>
          <w:rFonts w:ascii="Arial" w:hAnsi="Arial" w:cs="Arial"/>
          <w:sz w:val="16"/>
          <w:szCs w:val="16"/>
        </w:rPr>
      </w:pPr>
    </w:p>
    <w:p w14:paraId="7EF78C92" w14:textId="06022F04" w:rsidR="00625ED4" w:rsidRPr="00715952" w:rsidRDefault="00625ED4" w:rsidP="00625ED4">
      <w:pPr>
        <w:rPr>
          <w:rFonts w:ascii="Arial" w:hAnsi="Arial" w:cs="Arial"/>
          <w:sz w:val="16"/>
          <w:szCs w:val="16"/>
        </w:rPr>
      </w:pPr>
    </w:p>
    <w:p w14:paraId="7747A4EF" w14:textId="77777777" w:rsidR="006C35B2" w:rsidRPr="00715952" w:rsidRDefault="006C35B2" w:rsidP="00006013">
      <w:pPr>
        <w:rPr>
          <w:rFonts w:ascii="Arial" w:hAnsi="Arial" w:cs="Arial"/>
          <w:sz w:val="16"/>
          <w:szCs w:val="16"/>
        </w:rPr>
      </w:pPr>
    </w:p>
    <w:sectPr w:rsidR="006C35B2" w:rsidRPr="0071595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64E0" w14:textId="77777777" w:rsidR="00F5447E" w:rsidRDefault="00F5447E" w:rsidP="00581CA8">
      <w:pPr>
        <w:spacing w:after="0" w:line="240" w:lineRule="auto"/>
      </w:pPr>
      <w:r>
        <w:separator/>
      </w:r>
    </w:p>
  </w:endnote>
  <w:endnote w:type="continuationSeparator" w:id="0">
    <w:p w14:paraId="58FEA796" w14:textId="77777777" w:rsidR="00F5447E" w:rsidRDefault="00F5447E" w:rsidP="0058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06CE" w14:textId="77777777" w:rsidR="00581CA8" w:rsidRDefault="00581CA8" w:rsidP="00581CA8">
    <w:pPr>
      <w:pStyle w:val="Voettekst"/>
      <w:rPr>
        <w:sz w:val="20"/>
        <w:szCs w:val="20"/>
      </w:rPr>
    </w:pPr>
  </w:p>
  <w:p w14:paraId="41751033" w14:textId="1AB06ADB" w:rsidR="00581CA8" w:rsidRDefault="00581CA8" w:rsidP="00581CA8">
    <w:pPr>
      <w:pStyle w:val="Voettekst"/>
      <w:rPr>
        <w:sz w:val="20"/>
        <w:szCs w:val="20"/>
      </w:rPr>
    </w:pPr>
    <w:r w:rsidRPr="00581CA8">
      <w:rPr>
        <w:sz w:val="20"/>
        <w:szCs w:val="20"/>
      </w:rPr>
      <w:t xml:space="preserve">Swinkels Projectbeheersing | KvK </w:t>
    </w:r>
    <w:r w:rsidRPr="00581CA8">
      <w:rPr>
        <w:rFonts w:cs="Arial"/>
        <w:sz w:val="20"/>
        <w:szCs w:val="20"/>
      </w:rPr>
      <w:t>95339302</w:t>
    </w:r>
    <w:r w:rsidRPr="00581CA8">
      <w:rPr>
        <w:sz w:val="20"/>
        <w:szCs w:val="20"/>
      </w:rPr>
      <w:t>| BTW NL005146838B08 |</w:t>
    </w:r>
    <w:r>
      <w:rPr>
        <w:sz w:val="20"/>
        <w:szCs w:val="20"/>
      </w:rPr>
      <w:t>www.swinkelsprojectbeheersing.nl</w:t>
    </w:r>
  </w:p>
  <w:p w14:paraId="508CD873" w14:textId="46588B98" w:rsidR="00581CA8" w:rsidRDefault="00581CA8" w:rsidP="00581CA8">
    <w:pPr>
      <w:pStyle w:val="Voettekst"/>
      <w:rPr>
        <w:sz w:val="20"/>
        <w:szCs w:val="20"/>
      </w:rPr>
    </w:pPr>
    <w:r w:rsidRPr="00581CA8">
      <w:rPr>
        <w:sz w:val="20"/>
        <w:szCs w:val="20"/>
      </w:rPr>
      <w:t>Deze algemene voorwaarden zijn van toepassing op alle diensten van Swinkels Projectbeheersing</w:t>
    </w:r>
    <w:r>
      <w:rPr>
        <w:sz w:val="20"/>
        <w:szCs w:val="20"/>
      </w:rPr>
      <w:tab/>
    </w:r>
  </w:p>
  <w:p w14:paraId="2CB8FA36" w14:textId="77777777" w:rsidR="00581CA8" w:rsidRDefault="00581CA8" w:rsidP="00581CA8">
    <w:pPr>
      <w:pStyle w:val="Voettekst"/>
      <w:rPr>
        <w:sz w:val="20"/>
        <w:szCs w:val="20"/>
      </w:rPr>
    </w:pPr>
  </w:p>
  <w:p w14:paraId="72F823CD" w14:textId="0F5E38E2" w:rsidR="00581CA8" w:rsidRPr="00581CA8" w:rsidRDefault="00581CA8" w:rsidP="00581CA8">
    <w:pPr>
      <w:pStyle w:val="Voettekst"/>
      <w:rPr>
        <w:sz w:val="20"/>
        <w:szCs w:val="20"/>
      </w:rPr>
    </w:pPr>
    <w:r>
      <w:rPr>
        <w:sz w:val="20"/>
        <w:szCs w:val="20"/>
      </w:rPr>
      <w:t>Versie juni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B5DF" w14:textId="77777777" w:rsidR="00F5447E" w:rsidRDefault="00F5447E" w:rsidP="00581CA8">
      <w:pPr>
        <w:spacing w:after="0" w:line="240" w:lineRule="auto"/>
      </w:pPr>
      <w:r>
        <w:separator/>
      </w:r>
    </w:p>
  </w:footnote>
  <w:footnote w:type="continuationSeparator" w:id="0">
    <w:p w14:paraId="7DCFD073" w14:textId="77777777" w:rsidR="00F5447E" w:rsidRDefault="00F5447E" w:rsidP="0058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A154" w14:textId="0CE23779" w:rsidR="00581CA8" w:rsidRDefault="00581CA8">
    <w:pPr>
      <w:pStyle w:val="Koptekst"/>
    </w:pPr>
    <w:r>
      <w:rPr>
        <w:noProof/>
      </w:rPr>
      <w:drawing>
        <wp:anchor distT="0" distB="0" distL="114300" distR="114300" simplePos="0" relativeHeight="251658240" behindDoc="1" locked="0" layoutInCell="1" allowOverlap="1" wp14:anchorId="5D76DA06" wp14:editId="118A2ECB">
          <wp:simplePos x="0" y="0"/>
          <wp:positionH relativeFrom="page">
            <wp:align>right</wp:align>
          </wp:positionH>
          <wp:positionV relativeFrom="paragraph">
            <wp:posOffset>-217729</wp:posOffset>
          </wp:positionV>
          <wp:extent cx="3099784" cy="387431"/>
          <wp:effectExtent l="0" t="0" r="5715" b="0"/>
          <wp:wrapTight wrapText="bothSides">
            <wp:wrapPolygon edited="0">
              <wp:start x="0" y="0"/>
              <wp:lineTo x="0" y="20184"/>
              <wp:lineTo x="21507" y="20184"/>
              <wp:lineTo x="21507" y="0"/>
              <wp:lineTo x="0" y="0"/>
            </wp:wrapPolygon>
          </wp:wrapTight>
          <wp:docPr id="6" name="Afbeelding 5" descr="Afbeelding met Lettertype, tekst, wit, lijn&#10;&#10;Automatisch gegenereerde beschrijving">
            <a:extLst xmlns:a="http://schemas.openxmlformats.org/drawingml/2006/main">
              <a:ext uri="{FF2B5EF4-FFF2-40B4-BE49-F238E27FC236}">
                <a16:creationId xmlns:a16="http://schemas.microsoft.com/office/drawing/2014/main" id="{0D16F043-BDCF-4A40-9A41-531E839DF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Lettertype, tekst, wit, lijn&#10;&#10;Automatisch gegenereerde beschrijving">
                    <a:extLst>
                      <a:ext uri="{FF2B5EF4-FFF2-40B4-BE49-F238E27FC236}">
                        <a16:creationId xmlns:a16="http://schemas.microsoft.com/office/drawing/2014/main" id="{0D16F043-BDCF-4A40-9A41-531E839DFFB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99784" cy="3874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AAE"/>
    <w:multiLevelType w:val="hybridMultilevel"/>
    <w:tmpl w:val="FEEAD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5005C5"/>
    <w:multiLevelType w:val="hybridMultilevel"/>
    <w:tmpl w:val="03726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7C29B5"/>
    <w:multiLevelType w:val="hybridMultilevel"/>
    <w:tmpl w:val="9DA8C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127BBE"/>
    <w:multiLevelType w:val="multilevel"/>
    <w:tmpl w:val="DF66E4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2462989"/>
    <w:multiLevelType w:val="multilevel"/>
    <w:tmpl w:val="3C807E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9114F01"/>
    <w:multiLevelType w:val="multilevel"/>
    <w:tmpl w:val="31CE07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3151D9E"/>
    <w:multiLevelType w:val="hybridMultilevel"/>
    <w:tmpl w:val="C5D04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530115"/>
    <w:multiLevelType w:val="multilevel"/>
    <w:tmpl w:val="73DEA3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E897E70"/>
    <w:multiLevelType w:val="hybridMultilevel"/>
    <w:tmpl w:val="BECC2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411AE1"/>
    <w:multiLevelType w:val="hybridMultilevel"/>
    <w:tmpl w:val="D2B28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7A1F5B"/>
    <w:multiLevelType w:val="multilevel"/>
    <w:tmpl w:val="3A5E9D7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53A1F31"/>
    <w:multiLevelType w:val="hybridMultilevel"/>
    <w:tmpl w:val="835AA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6A1598"/>
    <w:multiLevelType w:val="multilevel"/>
    <w:tmpl w:val="177EC22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99F411E"/>
    <w:multiLevelType w:val="hybridMultilevel"/>
    <w:tmpl w:val="C9B6E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AB6D71"/>
    <w:multiLevelType w:val="multilevel"/>
    <w:tmpl w:val="A2AC1FA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4BB23B8F"/>
    <w:multiLevelType w:val="multilevel"/>
    <w:tmpl w:val="34B8CD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C977D3F"/>
    <w:multiLevelType w:val="hybridMultilevel"/>
    <w:tmpl w:val="52EC9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BB2D41"/>
    <w:multiLevelType w:val="hybridMultilevel"/>
    <w:tmpl w:val="898AF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03738F"/>
    <w:multiLevelType w:val="hybridMultilevel"/>
    <w:tmpl w:val="149C1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4E3BC7"/>
    <w:multiLevelType w:val="multilevel"/>
    <w:tmpl w:val="E45C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C59DD"/>
    <w:multiLevelType w:val="multilevel"/>
    <w:tmpl w:val="698EC2F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6DB16F31"/>
    <w:multiLevelType w:val="hybridMultilevel"/>
    <w:tmpl w:val="EBA6C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926717"/>
    <w:multiLevelType w:val="hybridMultilevel"/>
    <w:tmpl w:val="30221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242928"/>
    <w:multiLevelType w:val="multilevel"/>
    <w:tmpl w:val="177A092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4805521">
    <w:abstractNumId w:val="19"/>
  </w:num>
  <w:num w:numId="2" w16cid:durableId="1342590262">
    <w:abstractNumId w:val="16"/>
  </w:num>
  <w:num w:numId="3" w16cid:durableId="241330362">
    <w:abstractNumId w:val="22"/>
  </w:num>
  <w:num w:numId="4" w16cid:durableId="405154485">
    <w:abstractNumId w:val="8"/>
  </w:num>
  <w:num w:numId="5" w16cid:durableId="1693417016">
    <w:abstractNumId w:val="2"/>
  </w:num>
  <w:num w:numId="6" w16cid:durableId="1326595156">
    <w:abstractNumId w:val="9"/>
  </w:num>
  <w:num w:numId="7" w16cid:durableId="1120687747">
    <w:abstractNumId w:val="13"/>
  </w:num>
  <w:num w:numId="8" w16cid:durableId="452796168">
    <w:abstractNumId w:val="11"/>
  </w:num>
  <w:num w:numId="9" w16cid:durableId="1209336654">
    <w:abstractNumId w:val="1"/>
  </w:num>
  <w:num w:numId="10" w16cid:durableId="208345041">
    <w:abstractNumId w:val="21"/>
  </w:num>
  <w:num w:numId="11" w16cid:durableId="819464644">
    <w:abstractNumId w:val="17"/>
  </w:num>
  <w:num w:numId="12" w16cid:durableId="233010479">
    <w:abstractNumId w:val="18"/>
  </w:num>
  <w:num w:numId="13" w16cid:durableId="1154762497">
    <w:abstractNumId w:val="6"/>
  </w:num>
  <w:num w:numId="14" w16cid:durableId="1200585752">
    <w:abstractNumId w:val="0"/>
  </w:num>
  <w:num w:numId="15" w16cid:durableId="1912276198">
    <w:abstractNumId w:val="7"/>
  </w:num>
  <w:num w:numId="16" w16cid:durableId="22288028">
    <w:abstractNumId w:val="4"/>
  </w:num>
  <w:num w:numId="17" w16cid:durableId="123429595">
    <w:abstractNumId w:val="12"/>
  </w:num>
  <w:num w:numId="18" w16cid:durableId="326589958">
    <w:abstractNumId w:val="20"/>
  </w:num>
  <w:num w:numId="19" w16cid:durableId="987906028">
    <w:abstractNumId w:val="3"/>
  </w:num>
  <w:num w:numId="20" w16cid:durableId="1524437147">
    <w:abstractNumId w:val="10"/>
  </w:num>
  <w:num w:numId="21" w16cid:durableId="1650592797">
    <w:abstractNumId w:val="23"/>
  </w:num>
  <w:num w:numId="22" w16cid:durableId="289291384">
    <w:abstractNumId w:val="5"/>
  </w:num>
  <w:num w:numId="23" w16cid:durableId="1610164444">
    <w:abstractNumId w:val="15"/>
  </w:num>
  <w:num w:numId="24" w16cid:durableId="1873494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79"/>
    <w:rsid w:val="00006013"/>
    <w:rsid w:val="00097615"/>
    <w:rsid w:val="00123854"/>
    <w:rsid w:val="00174AA4"/>
    <w:rsid w:val="00581CA8"/>
    <w:rsid w:val="005F36A9"/>
    <w:rsid w:val="00625ED4"/>
    <w:rsid w:val="006C35B2"/>
    <w:rsid w:val="00715952"/>
    <w:rsid w:val="00863188"/>
    <w:rsid w:val="00A46C4D"/>
    <w:rsid w:val="00AC2EB3"/>
    <w:rsid w:val="00AD4DF1"/>
    <w:rsid w:val="00B56C79"/>
    <w:rsid w:val="00D103D8"/>
    <w:rsid w:val="00F54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534BC"/>
  <w15:chartTrackingRefBased/>
  <w15:docId w15:val="{79722E75-03FC-4AF0-AD8A-C716F589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C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C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C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C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C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C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C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C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C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C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C79"/>
    <w:rPr>
      <w:rFonts w:eastAsiaTheme="majorEastAsia" w:cstheme="majorBidi"/>
      <w:color w:val="272727" w:themeColor="text1" w:themeTint="D8"/>
    </w:rPr>
  </w:style>
  <w:style w:type="paragraph" w:styleId="Titel">
    <w:name w:val="Title"/>
    <w:basedOn w:val="Standaard"/>
    <w:next w:val="Standaard"/>
    <w:link w:val="TitelChar"/>
    <w:uiPriority w:val="10"/>
    <w:qFormat/>
    <w:rsid w:val="00B56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C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C79"/>
    <w:rPr>
      <w:i/>
      <w:iCs/>
      <w:color w:val="404040" w:themeColor="text1" w:themeTint="BF"/>
    </w:rPr>
  </w:style>
  <w:style w:type="paragraph" w:styleId="Lijstalinea">
    <w:name w:val="List Paragraph"/>
    <w:basedOn w:val="Standaard"/>
    <w:uiPriority w:val="34"/>
    <w:qFormat/>
    <w:rsid w:val="00B56C79"/>
    <w:pPr>
      <w:ind w:left="720"/>
      <w:contextualSpacing/>
    </w:pPr>
  </w:style>
  <w:style w:type="character" w:styleId="Intensievebenadrukking">
    <w:name w:val="Intense Emphasis"/>
    <w:basedOn w:val="Standaardalinea-lettertype"/>
    <w:uiPriority w:val="21"/>
    <w:qFormat/>
    <w:rsid w:val="00B56C79"/>
    <w:rPr>
      <w:i/>
      <w:iCs/>
      <w:color w:val="0F4761" w:themeColor="accent1" w:themeShade="BF"/>
    </w:rPr>
  </w:style>
  <w:style w:type="paragraph" w:styleId="Duidelijkcitaat">
    <w:name w:val="Intense Quote"/>
    <w:basedOn w:val="Standaard"/>
    <w:next w:val="Standaard"/>
    <w:link w:val="DuidelijkcitaatChar"/>
    <w:uiPriority w:val="30"/>
    <w:qFormat/>
    <w:rsid w:val="00B56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C79"/>
    <w:rPr>
      <w:i/>
      <w:iCs/>
      <w:color w:val="0F4761" w:themeColor="accent1" w:themeShade="BF"/>
    </w:rPr>
  </w:style>
  <w:style w:type="character" w:styleId="Intensieveverwijzing">
    <w:name w:val="Intense Reference"/>
    <w:basedOn w:val="Standaardalinea-lettertype"/>
    <w:uiPriority w:val="32"/>
    <w:qFormat/>
    <w:rsid w:val="00B56C79"/>
    <w:rPr>
      <w:b/>
      <w:bCs/>
      <w:smallCaps/>
      <w:color w:val="0F4761" w:themeColor="accent1" w:themeShade="BF"/>
      <w:spacing w:val="5"/>
    </w:rPr>
  </w:style>
  <w:style w:type="paragraph" w:styleId="Koptekst">
    <w:name w:val="header"/>
    <w:basedOn w:val="Standaard"/>
    <w:link w:val="KoptekstChar"/>
    <w:uiPriority w:val="99"/>
    <w:unhideWhenUsed/>
    <w:rsid w:val="00581C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1CA8"/>
  </w:style>
  <w:style w:type="paragraph" w:styleId="Voettekst">
    <w:name w:val="footer"/>
    <w:basedOn w:val="Standaard"/>
    <w:link w:val="VoettekstChar"/>
    <w:uiPriority w:val="99"/>
    <w:unhideWhenUsed/>
    <w:rsid w:val="00581C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1CA8"/>
  </w:style>
  <w:style w:type="character" w:styleId="Hyperlink">
    <w:name w:val="Hyperlink"/>
    <w:basedOn w:val="Standaardalinea-lettertype"/>
    <w:uiPriority w:val="99"/>
    <w:unhideWhenUsed/>
    <w:rsid w:val="00581CA8"/>
    <w:rPr>
      <w:color w:val="467886" w:themeColor="hyperlink"/>
      <w:u w:val="single"/>
    </w:rPr>
  </w:style>
  <w:style w:type="character" w:styleId="Onopgelostemelding">
    <w:name w:val="Unresolved Mention"/>
    <w:basedOn w:val="Standaardalinea-lettertype"/>
    <w:uiPriority w:val="99"/>
    <w:semiHidden/>
    <w:unhideWhenUsed/>
    <w:rsid w:val="00581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17802">
      <w:bodyDiv w:val="1"/>
      <w:marLeft w:val="0"/>
      <w:marRight w:val="0"/>
      <w:marTop w:val="0"/>
      <w:marBottom w:val="0"/>
      <w:divBdr>
        <w:top w:val="none" w:sz="0" w:space="0" w:color="auto"/>
        <w:left w:val="none" w:sz="0" w:space="0" w:color="auto"/>
        <w:bottom w:val="none" w:sz="0" w:space="0" w:color="auto"/>
        <w:right w:val="none" w:sz="0" w:space="0" w:color="auto"/>
      </w:divBdr>
    </w:div>
    <w:div w:id="450903745">
      <w:bodyDiv w:val="1"/>
      <w:marLeft w:val="0"/>
      <w:marRight w:val="0"/>
      <w:marTop w:val="0"/>
      <w:marBottom w:val="0"/>
      <w:divBdr>
        <w:top w:val="none" w:sz="0" w:space="0" w:color="auto"/>
        <w:left w:val="none" w:sz="0" w:space="0" w:color="auto"/>
        <w:bottom w:val="none" w:sz="0" w:space="0" w:color="auto"/>
        <w:right w:val="none" w:sz="0" w:space="0" w:color="auto"/>
      </w:divBdr>
    </w:div>
    <w:div w:id="463239382">
      <w:bodyDiv w:val="1"/>
      <w:marLeft w:val="0"/>
      <w:marRight w:val="0"/>
      <w:marTop w:val="0"/>
      <w:marBottom w:val="0"/>
      <w:divBdr>
        <w:top w:val="none" w:sz="0" w:space="0" w:color="auto"/>
        <w:left w:val="none" w:sz="0" w:space="0" w:color="auto"/>
        <w:bottom w:val="none" w:sz="0" w:space="0" w:color="auto"/>
        <w:right w:val="none" w:sz="0" w:space="0" w:color="auto"/>
      </w:divBdr>
    </w:div>
    <w:div w:id="631129589">
      <w:bodyDiv w:val="1"/>
      <w:marLeft w:val="0"/>
      <w:marRight w:val="0"/>
      <w:marTop w:val="0"/>
      <w:marBottom w:val="0"/>
      <w:divBdr>
        <w:top w:val="none" w:sz="0" w:space="0" w:color="auto"/>
        <w:left w:val="none" w:sz="0" w:space="0" w:color="auto"/>
        <w:bottom w:val="none" w:sz="0" w:space="0" w:color="auto"/>
        <w:right w:val="none" w:sz="0" w:space="0" w:color="auto"/>
      </w:divBdr>
    </w:div>
    <w:div w:id="933978397">
      <w:bodyDiv w:val="1"/>
      <w:marLeft w:val="0"/>
      <w:marRight w:val="0"/>
      <w:marTop w:val="0"/>
      <w:marBottom w:val="0"/>
      <w:divBdr>
        <w:top w:val="none" w:sz="0" w:space="0" w:color="auto"/>
        <w:left w:val="none" w:sz="0" w:space="0" w:color="auto"/>
        <w:bottom w:val="none" w:sz="0" w:space="0" w:color="auto"/>
        <w:right w:val="none" w:sz="0" w:space="0" w:color="auto"/>
      </w:divBdr>
    </w:div>
    <w:div w:id="941376733">
      <w:bodyDiv w:val="1"/>
      <w:marLeft w:val="0"/>
      <w:marRight w:val="0"/>
      <w:marTop w:val="0"/>
      <w:marBottom w:val="0"/>
      <w:divBdr>
        <w:top w:val="none" w:sz="0" w:space="0" w:color="auto"/>
        <w:left w:val="none" w:sz="0" w:space="0" w:color="auto"/>
        <w:bottom w:val="none" w:sz="0" w:space="0" w:color="auto"/>
        <w:right w:val="none" w:sz="0" w:space="0" w:color="auto"/>
      </w:divBdr>
    </w:div>
    <w:div w:id="1000814041">
      <w:bodyDiv w:val="1"/>
      <w:marLeft w:val="0"/>
      <w:marRight w:val="0"/>
      <w:marTop w:val="0"/>
      <w:marBottom w:val="0"/>
      <w:divBdr>
        <w:top w:val="none" w:sz="0" w:space="0" w:color="auto"/>
        <w:left w:val="none" w:sz="0" w:space="0" w:color="auto"/>
        <w:bottom w:val="none" w:sz="0" w:space="0" w:color="auto"/>
        <w:right w:val="none" w:sz="0" w:space="0" w:color="auto"/>
      </w:divBdr>
    </w:div>
    <w:div w:id="1077434797">
      <w:bodyDiv w:val="1"/>
      <w:marLeft w:val="0"/>
      <w:marRight w:val="0"/>
      <w:marTop w:val="0"/>
      <w:marBottom w:val="0"/>
      <w:divBdr>
        <w:top w:val="none" w:sz="0" w:space="0" w:color="auto"/>
        <w:left w:val="none" w:sz="0" w:space="0" w:color="auto"/>
        <w:bottom w:val="none" w:sz="0" w:space="0" w:color="auto"/>
        <w:right w:val="none" w:sz="0" w:space="0" w:color="auto"/>
      </w:divBdr>
    </w:div>
    <w:div w:id="1201548460">
      <w:bodyDiv w:val="1"/>
      <w:marLeft w:val="0"/>
      <w:marRight w:val="0"/>
      <w:marTop w:val="0"/>
      <w:marBottom w:val="0"/>
      <w:divBdr>
        <w:top w:val="none" w:sz="0" w:space="0" w:color="auto"/>
        <w:left w:val="none" w:sz="0" w:space="0" w:color="auto"/>
        <w:bottom w:val="none" w:sz="0" w:space="0" w:color="auto"/>
        <w:right w:val="none" w:sz="0" w:space="0" w:color="auto"/>
      </w:divBdr>
    </w:div>
    <w:div w:id="1272084114">
      <w:bodyDiv w:val="1"/>
      <w:marLeft w:val="0"/>
      <w:marRight w:val="0"/>
      <w:marTop w:val="0"/>
      <w:marBottom w:val="0"/>
      <w:divBdr>
        <w:top w:val="none" w:sz="0" w:space="0" w:color="auto"/>
        <w:left w:val="none" w:sz="0" w:space="0" w:color="auto"/>
        <w:bottom w:val="none" w:sz="0" w:space="0" w:color="auto"/>
        <w:right w:val="none" w:sz="0" w:space="0" w:color="auto"/>
      </w:divBdr>
    </w:div>
    <w:div w:id="1512833713">
      <w:bodyDiv w:val="1"/>
      <w:marLeft w:val="0"/>
      <w:marRight w:val="0"/>
      <w:marTop w:val="0"/>
      <w:marBottom w:val="0"/>
      <w:divBdr>
        <w:top w:val="none" w:sz="0" w:space="0" w:color="auto"/>
        <w:left w:val="none" w:sz="0" w:space="0" w:color="auto"/>
        <w:bottom w:val="none" w:sz="0" w:space="0" w:color="auto"/>
        <w:right w:val="none" w:sz="0" w:space="0" w:color="auto"/>
      </w:divBdr>
    </w:div>
    <w:div w:id="1567378281">
      <w:bodyDiv w:val="1"/>
      <w:marLeft w:val="0"/>
      <w:marRight w:val="0"/>
      <w:marTop w:val="0"/>
      <w:marBottom w:val="0"/>
      <w:divBdr>
        <w:top w:val="none" w:sz="0" w:space="0" w:color="auto"/>
        <w:left w:val="none" w:sz="0" w:space="0" w:color="auto"/>
        <w:bottom w:val="none" w:sz="0" w:space="0" w:color="auto"/>
        <w:right w:val="none" w:sz="0" w:space="0" w:color="auto"/>
      </w:divBdr>
    </w:div>
    <w:div w:id="1648782256">
      <w:bodyDiv w:val="1"/>
      <w:marLeft w:val="0"/>
      <w:marRight w:val="0"/>
      <w:marTop w:val="0"/>
      <w:marBottom w:val="0"/>
      <w:divBdr>
        <w:top w:val="none" w:sz="0" w:space="0" w:color="auto"/>
        <w:left w:val="none" w:sz="0" w:space="0" w:color="auto"/>
        <w:bottom w:val="none" w:sz="0" w:space="0" w:color="auto"/>
        <w:right w:val="none" w:sz="0" w:space="0" w:color="auto"/>
      </w:divBdr>
    </w:div>
    <w:div w:id="1866557143">
      <w:bodyDiv w:val="1"/>
      <w:marLeft w:val="0"/>
      <w:marRight w:val="0"/>
      <w:marTop w:val="0"/>
      <w:marBottom w:val="0"/>
      <w:divBdr>
        <w:top w:val="none" w:sz="0" w:space="0" w:color="auto"/>
        <w:left w:val="none" w:sz="0" w:space="0" w:color="auto"/>
        <w:bottom w:val="none" w:sz="0" w:space="0" w:color="auto"/>
        <w:right w:val="none" w:sz="0" w:space="0" w:color="auto"/>
      </w:divBdr>
    </w:div>
    <w:div w:id="20942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1360</Words>
  <Characters>7482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Swinkels</dc:creator>
  <cp:keywords/>
  <dc:description/>
  <cp:lastModifiedBy>Gijs Swinkels</cp:lastModifiedBy>
  <cp:revision>2</cp:revision>
  <dcterms:created xsi:type="dcterms:W3CDTF">2025-06-03T18:36:00Z</dcterms:created>
  <dcterms:modified xsi:type="dcterms:W3CDTF">2025-06-03T20:04:00Z</dcterms:modified>
</cp:coreProperties>
</file>